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14541" w14:textId="77777777" w:rsidR="002C1D04" w:rsidRPr="002C1D04" w:rsidRDefault="002C1D04" w:rsidP="002C1D04">
      <w:pPr>
        <w:spacing w:after="0" w:line="240" w:lineRule="auto"/>
        <w:rPr>
          <w:rFonts w:ascii="Times New Roman" w:eastAsia="Times New Roman" w:hAnsi="Times New Roman" w:cs="Times New Roman"/>
          <w:iCs/>
          <w:sz w:val="28"/>
          <w:szCs w:val="28"/>
        </w:rPr>
      </w:pPr>
      <w:bookmarkStart w:id="0" w:name="_GoBack"/>
      <w:bookmarkEnd w:id="0"/>
      <w:r w:rsidRPr="002C1D04">
        <w:rPr>
          <w:rFonts w:ascii="Times New Roman" w:eastAsia="Times New Roman" w:hAnsi="Times New Roman" w:cs="Times New Roman"/>
          <w:b/>
          <w:iCs/>
          <w:sz w:val="28"/>
          <w:szCs w:val="28"/>
        </w:rPr>
        <w:t xml:space="preserve">         </w:t>
      </w:r>
      <w:r w:rsidRPr="002C1D04">
        <w:rPr>
          <w:rFonts w:ascii="Times New Roman" w:eastAsia="Times New Roman" w:hAnsi="Times New Roman" w:cs="Times New Roman"/>
          <w:iCs/>
          <w:sz w:val="28"/>
          <w:szCs w:val="28"/>
        </w:rPr>
        <w:t>BỘ TƯ PHÁP</w:t>
      </w:r>
    </w:p>
    <w:p w14:paraId="3F1AC6E0" w14:textId="77777777" w:rsidR="002C1D04" w:rsidRPr="002C1D04" w:rsidRDefault="002C1D04" w:rsidP="002C1D04">
      <w:pPr>
        <w:spacing w:after="0" w:line="240" w:lineRule="auto"/>
        <w:rPr>
          <w:rFonts w:ascii="Times New Roman" w:eastAsia="Times New Roman" w:hAnsi="Times New Roman" w:cs="Times New Roman"/>
          <w:b/>
          <w:iCs/>
          <w:sz w:val="28"/>
          <w:szCs w:val="28"/>
        </w:rPr>
      </w:pPr>
      <w:r w:rsidRPr="002C1D04">
        <w:rPr>
          <w:rFonts w:ascii="Times New Roman" w:eastAsia="Times New Roman" w:hAnsi="Times New Roman" w:cs="Times New Roman"/>
          <w:b/>
          <w:iCs/>
          <w:sz w:val="28"/>
          <w:szCs w:val="28"/>
        </w:rPr>
        <w:t>VỤ TỔ CHỨC CÁN BỘ</w:t>
      </w:r>
    </w:p>
    <w:p w14:paraId="014C4763" w14:textId="77777777" w:rsidR="002C1D04" w:rsidRPr="002C1D04" w:rsidRDefault="002C1D04" w:rsidP="002C1D04">
      <w:pPr>
        <w:spacing w:after="0" w:line="360" w:lineRule="exact"/>
        <w:rPr>
          <w:rFonts w:ascii="Times New Roman" w:eastAsia="Times New Roman" w:hAnsi="Times New Roman" w:cs="Times New Roman"/>
          <w:b/>
          <w:iCs/>
          <w:sz w:val="28"/>
          <w:szCs w:val="28"/>
        </w:rPr>
      </w:pPr>
      <w:r w:rsidRPr="002C1D04">
        <w:rPr>
          <w:rFonts w:ascii="Times New Roman" w:eastAsia="Times New Roman" w:hAnsi="Times New Roman" w:cs="Times New Roman"/>
          <w:b/>
          <w:iCs/>
          <w:noProof/>
          <w:sz w:val="28"/>
          <w:szCs w:val="28"/>
        </w:rPr>
        <mc:AlternateContent>
          <mc:Choice Requires="wps">
            <w:drawing>
              <wp:anchor distT="0" distB="0" distL="114300" distR="114300" simplePos="0" relativeHeight="251656704" behindDoc="0" locked="0" layoutInCell="1" allowOverlap="1" wp14:anchorId="0D3F76D1" wp14:editId="56BDF83B">
                <wp:simplePos x="0" y="0"/>
                <wp:positionH relativeFrom="column">
                  <wp:posOffset>587375</wp:posOffset>
                </wp:positionH>
                <wp:positionV relativeFrom="paragraph">
                  <wp:posOffset>32385</wp:posOffset>
                </wp:positionV>
                <wp:extent cx="6572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5A39889D" id="_x0000_t32" coordsize="21600,21600" o:spt="32" o:oned="t" path="m,l21600,21600e" filled="f">
                <v:path arrowok="t" fillok="f" o:connecttype="none"/>
                <o:lock v:ext="edit" shapetype="t"/>
              </v:shapetype>
              <v:shape id="Straight Arrow Connector 2" o:spid="_x0000_s1026" type="#_x0000_t32" style="position:absolute;margin-left:46.25pt;margin-top:2.55pt;width:5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"/>
            </w:pict>
          </mc:Fallback>
        </mc:AlternateContent>
      </w:r>
    </w:p>
    <w:p w14:paraId="665B436E" w14:textId="77777777" w:rsidR="002C1D04" w:rsidRPr="002C1D04" w:rsidRDefault="002C1D04" w:rsidP="002C1D04">
      <w:pPr>
        <w:spacing w:after="0"/>
        <w:jc w:val="center"/>
        <w:rPr>
          <w:rFonts w:ascii="Times New Roman" w:hAnsi="Times New Roman" w:cs="Times New Roman"/>
          <w:b/>
          <w:sz w:val="28"/>
          <w:szCs w:val="28"/>
        </w:rPr>
      </w:pPr>
      <w:r w:rsidRPr="002C1D04">
        <w:rPr>
          <w:rFonts w:ascii="Times New Roman" w:hAnsi="Times New Roman" w:cs="Times New Roman"/>
          <w:b/>
          <w:sz w:val="28"/>
          <w:szCs w:val="28"/>
        </w:rPr>
        <w:t>BÁO CÁO TỔNG HỢP</w:t>
      </w:r>
    </w:p>
    <w:p w14:paraId="2A1DD7FE" w14:textId="4E73F8D8" w:rsidR="002C1D04" w:rsidRPr="002C1D04" w:rsidRDefault="002C1D04" w:rsidP="00C90A77">
      <w:pPr>
        <w:spacing w:after="0"/>
        <w:jc w:val="center"/>
        <w:rPr>
          <w:rFonts w:ascii="Times New Roman" w:eastAsia="MS Mincho" w:hAnsi="Times New Roman" w:cs="Times New Roman"/>
          <w:b/>
          <w:sz w:val="28"/>
          <w:szCs w:val="28"/>
          <w:lang w:eastAsia="ja-JP"/>
        </w:rPr>
      </w:pPr>
      <w:r w:rsidRPr="002C1D04">
        <w:rPr>
          <w:rFonts w:ascii="Times New Roman" w:hAnsi="Times New Roman" w:cs="Times New Roman"/>
          <w:b/>
          <w:sz w:val="28"/>
          <w:szCs w:val="28"/>
        </w:rPr>
        <w:t xml:space="preserve">Ý kiến của UBND, STP </w:t>
      </w:r>
      <w:r w:rsidR="005B4EF2">
        <w:rPr>
          <w:rFonts w:ascii="Times New Roman" w:hAnsi="Times New Roman" w:cs="Times New Roman"/>
          <w:b/>
          <w:sz w:val="28"/>
          <w:szCs w:val="28"/>
        </w:rPr>
        <w:t xml:space="preserve">các tỉnh, thành phố trực thuộc Trung ương </w:t>
      </w:r>
      <w:r w:rsidRPr="002C1D04">
        <w:rPr>
          <w:rFonts w:ascii="Times New Roman" w:hAnsi="Times New Roman" w:cs="Times New Roman"/>
          <w:b/>
          <w:sz w:val="28"/>
          <w:szCs w:val="28"/>
        </w:rPr>
        <w:t>về dự thảo Thông tư của Bộ trưởng Bộ Tư pháp quy định tiêu chí phân loại, điều kiện thành lập, sáp nhập, hợp nhất, giải thể đơn vị sự nghiệp công lập thuộc ngành, lĩnh vực tư pháp</w:t>
      </w:r>
      <w:r w:rsidR="005B4EF2">
        <w:rPr>
          <w:rFonts w:ascii="Times New Roman" w:hAnsi="Times New Roman" w:cs="Times New Roman"/>
          <w:b/>
          <w:sz w:val="28"/>
          <w:szCs w:val="28"/>
        </w:rPr>
        <w:t xml:space="preserve"> </w:t>
      </w:r>
      <w:r w:rsidRPr="002C1D04">
        <w:rPr>
          <w:rFonts w:ascii="Times New Roman" w:hAnsi="Times New Roman" w:cs="Times New Roman"/>
          <w:b/>
          <w:sz w:val="28"/>
          <w:szCs w:val="28"/>
        </w:rPr>
        <w:t>và tiếp thu, giải trình của Vụ Tổ chức cán bộ</w:t>
      </w:r>
    </w:p>
    <w:p w14:paraId="55F40676" w14:textId="23D66BB7" w:rsidR="002C1D04" w:rsidRPr="002C1D04" w:rsidRDefault="002C1D04" w:rsidP="002C1D04">
      <w:pPr>
        <w:spacing w:after="0"/>
        <w:jc w:val="center"/>
        <w:rPr>
          <w:rFonts w:ascii="Times New Roman" w:hAnsi="Times New Roman" w:cs="Times New Roman"/>
          <w:i/>
          <w:sz w:val="28"/>
          <w:szCs w:val="28"/>
        </w:rPr>
      </w:pPr>
      <w:r w:rsidRPr="002C1D04">
        <w:rPr>
          <w:rFonts w:ascii="Times New Roman" w:hAnsi="Times New Roman" w:cs="Times New Roman"/>
          <w:i/>
          <w:sz w:val="28"/>
          <w:szCs w:val="28"/>
        </w:rPr>
        <w:t xml:space="preserve">(Kèm </w:t>
      </w:r>
      <w:proofErr w:type="gramStart"/>
      <w:r w:rsidRPr="002C1D04">
        <w:rPr>
          <w:rFonts w:ascii="Times New Roman" w:hAnsi="Times New Roman" w:cs="Times New Roman"/>
          <w:i/>
          <w:sz w:val="28"/>
          <w:szCs w:val="28"/>
        </w:rPr>
        <w:t>theo</w:t>
      </w:r>
      <w:proofErr w:type="gramEnd"/>
      <w:r w:rsidRPr="002C1D04">
        <w:rPr>
          <w:rFonts w:ascii="Times New Roman" w:hAnsi="Times New Roman" w:cs="Times New Roman"/>
          <w:i/>
          <w:sz w:val="28"/>
          <w:szCs w:val="28"/>
        </w:rPr>
        <w:t xml:space="preserve"> Tờ trình số     </w:t>
      </w:r>
      <w:r>
        <w:rPr>
          <w:rFonts w:ascii="Times New Roman" w:hAnsi="Times New Roman" w:cs="Times New Roman"/>
          <w:i/>
          <w:sz w:val="28"/>
          <w:szCs w:val="28"/>
        </w:rPr>
        <w:t xml:space="preserve">  </w:t>
      </w:r>
      <w:r w:rsidRPr="002C1D04">
        <w:rPr>
          <w:rFonts w:ascii="Times New Roman" w:hAnsi="Times New Roman" w:cs="Times New Roman"/>
          <w:i/>
          <w:sz w:val="28"/>
          <w:szCs w:val="28"/>
        </w:rPr>
        <w:t>/TTr-TCCB ngày      /      /</w:t>
      </w:r>
      <w:r w:rsidR="006854B9" w:rsidRPr="002C1D04">
        <w:rPr>
          <w:rFonts w:ascii="Times New Roman" w:hAnsi="Times New Roman" w:cs="Times New Roman"/>
          <w:i/>
          <w:sz w:val="28"/>
          <w:szCs w:val="28"/>
        </w:rPr>
        <w:t>202</w:t>
      </w:r>
      <w:r w:rsidR="006854B9">
        <w:rPr>
          <w:rFonts w:ascii="Times New Roman" w:hAnsi="Times New Roman" w:cs="Times New Roman"/>
          <w:i/>
          <w:sz w:val="28"/>
          <w:szCs w:val="28"/>
        </w:rPr>
        <w:t>2</w:t>
      </w:r>
      <w:r w:rsidR="006854B9" w:rsidRPr="002C1D04">
        <w:rPr>
          <w:rFonts w:ascii="Times New Roman" w:hAnsi="Times New Roman" w:cs="Times New Roman"/>
          <w:i/>
          <w:sz w:val="28"/>
          <w:szCs w:val="28"/>
        </w:rPr>
        <w:t xml:space="preserve"> </w:t>
      </w:r>
      <w:r w:rsidRPr="002C1D04">
        <w:rPr>
          <w:rFonts w:ascii="Times New Roman" w:hAnsi="Times New Roman" w:cs="Times New Roman"/>
          <w:i/>
          <w:sz w:val="28"/>
          <w:szCs w:val="28"/>
        </w:rPr>
        <w:t>của Vụ Tổ chức cán bộ)</w:t>
      </w:r>
    </w:p>
    <w:p w14:paraId="0DA8B8E2" w14:textId="77777777" w:rsidR="002C1D04" w:rsidRPr="002C1D04" w:rsidRDefault="002C1D04" w:rsidP="002C1D04">
      <w:pPr>
        <w:spacing w:after="0"/>
        <w:jc w:val="center"/>
        <w:rPr>
          <w:rFonts w:ascii="Times New Roman" w:hAnsi="Times New Roman" w:cs="Times New Roman"/>
          <w:i/>
          <w:sz w:val="28"/>
          <w:szCs w:val="28"/>
        </w:rPr>
      </w:pPr>
      <w:r w:rsidRPr="002C1D04">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50E8D423" wp14:editId="0F1F215A">
                <wp:simplePos x="0" y="0"/>
                <wp:positionH relativeFrom="column">
                  <wp:posOffset>3162300</wp:posOffset>
                </wp:positionH>
                <wp:positionV relativeFrom="paragraph">
                  <wp:posOffset>23495</wp:posOffset>
                </wp:positionV>
                <wp:extent cx="21856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7D384CA7"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85pt" to="421.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"/>
            </w:pict>
          </mc:Fallback>
        </mc:AlternateContent>
      </w:r>
    </w:p>
    <w:p w14:paraId="1CC96BAE" w14:textId="77777777" w:rsidR="00BB30B6" w:rsidRDefault="002C1D04" w:rsidP="002C1D04">
      <w:pPr>
        <w:spacing w:after="0"/>
        <w:jc w:val="both"/>
        <w:rPr>
          <w:rFonts w:ascii="Times New Roman" w:hAnsi="Times New Roman" w:cs="Times New Roman"/>
          <w:iCs/>
          <w:sz w:val="28"/>
          <w:szCs w:val="28"/>
        </w:rPr>
      </w:pPr>
      <w:r w:rsidRPr="002C1D04">
        <w:rPr>
          <w:rFonts w:ascii="Times New Roman" w:hAnsi="Times New Roman" w:cs="Times New Roman"/>
          <w:iCs/>
          <w:sz w:val="28"/>
          <w:szCs w:val="28"/>
          <w:lang w:val="vi-VN"/>
        </w:rPr>
        <w:t xml:space="preserve">Dự thảo Thông tư </w:t>
      </w:r>
      <w:r w:rsidRPr="002C1D04">
        <w:rPr>
          <w:rFonts w:ascii="Times New Roman" w:hAnsi="Times New Roman" w:cs="Times New Roman"/>
          <w:iCs/>
          <w:sz w:val="28"/>
          <w:szCs w:val="28"/>
        </w:rPr>
        <w:t xml:space="preserve">đã được </w:t>
      </w:r>
      <w:r w:rsidRPr="002C1D04">
        <w:rPr>
          <w:rFonts w:ascii="Times New Roman" w:hAnsi="Times New Roman" w:cs="Times New Roman"/>
          <w:iCs/>
          <w:sz w:val="28"/>
          <w:szCs w:val="28"/>
          <w:lang w:val="vi-VN"/>
        </w:rPr>
        <w:t xml:space="preserve">gửi lấy ý kiến </w:t>
      </w:r>
      <w:r w:rsidRPr="002C1D04">
        <w:rPr>
          <w:rFonts w:ascii="Times New Roman" w:hAnsi="Times New Roman" w:cs="Times New Roman"/>
          <w:iCs/>
          <w:sz w:val="28"/>
          <w:szCs w:val="28"/>
        </w:rPr>
        <w:t>UBND, STP các tỉnh, thành phố trực thuộc Trung ương</w:t>
      </w:r>
      <w:r w:rsidRPr="002C1D04">
        <w:rPr>
          <w:rFonts w:ascii="Times New Roman" w:hAnsi="Times New Roman" w:cs="Times New Roman"/>
          <w:iCs/>
          <w:sz w:val="28"/>
          <w:szCs w:val="28"/>
          <w:lang w:val="vi-VN"/>
        </w:rPr>
        <w:t xml:space="preserve">, </w:t>
      </w:r>
      <w:r w:rsidRPr="002C1D04">
        <w:rPr>
          <w:rFonts w:ascii="Times New Roman" w:hAnsi="Times New Roman" w:cs="Times New Roman"/>
          <w:iCs/>
          <w:sz w:val="28"/>
          <w:szCs w:val="28"/>
        </w:rPr>
        <w:t xml:space="preserve">đã có 55 UBND và 56 STP gửi văn bản góp ý dự thảo Thông tư, </w:t>
      </w:r>
      <w:r w:rsidRPr="002C1D04">
        <w:rPr>
          <w:rFonts w:ascii="Times New Roman" w:hAnsi="Times New Roman" w:cs="Times New Roman"/>
          <w:iCs/>
          <w:sz w:val="28"/>
          <w:szCs w:val="28"/>
          <w:lang w:val="vi-VN"/>
        </w:rPr>
        <w:t>trong đó</w:t>
      </w:r>
      <w:r w:rsidRPr="002C1D04">
        <w:rPr>
          <w:rFonts w:ascii="Times New Roman" w:hAnsi="Times New Roman" w:cs="Times New Roman"/>
          <w:iCs/>
          <w:sz w:val="28"/>
          <w:szCs w:val="28"/>
        </w:rPr>
        <w:t>:</w:t>
      </w:r>
      <w:r>
        <w:rPr>
          <w:rFonts w:ascii="Times New Roman" w:hAnsi="Times New Roman" w:cs="Times New Roman"/>
          <w:iCs/>
          <w:sz w:val="28"/>
          <w:szCs w:val="28"/>
        </w:rPr>
        <w:t xml:space="preserve"> </w:t>
      </w:r>
      <w:r w:rsidRPr="002C1D04">
        <w:rPr>
          <w:rFonts w:ascii="Times New Roman" w:hAnsi="Times New Roman" w:cs="Times New Roman"/>
          <w:iCs/>
          <w:sz w:val="28"/>
          <w:szCs w:val="28"/>
        </w:rPr>
        <w:t>30 UBND cấp tỉnh nhất trí</w:t>
      </w:r>
      <w:r>
        <w:rPr>
          <w:rFonts w:ascii="Times New Roman" w:hAnsi="Times New Roman" w:cs="Times New Roman"/>
          <w:iCs/>
          <w:sz w:val="28"/>
          <w:szCs w:val="28"/>
        </w:rPr>
        <w:t xml:space="preserve"> toàn bộ</w:t>
      </w:r>
      <w:r>
        <w:rPr>
          <w:rStyle w:val="FootnoteReference"/>
          <w:rFonts w:ascii="Times New Roman" w:hAnsi="Times New Roman" w:cs="Times New Roman"/>
          <w:iCs/>
          <w:sz w:val="28"/>
          <w:szCs w:val="28"/>
        </w:rPr>
        <w:footnoteReference w:id="1"/>
      </w:r>
      <w:r>
        <w:rPr>
          <w:rFonts w:ascii="Times New Roman" w:hAnsi="Times New Roman" w:cs="Times New Roman"/>
          <w:iCs/>
          <w:sz w:val="28"/>
          <w:szCs w:val="28"/>
        </w:rPr>
        <w:t xml:space="preserve">, </w:t>
      </w:r>
      <w:r w:rsidRPr="002C1D04">
        <w:rPr>
          <w:rFonts w:ascii="Times New Roman" w:hAnsi="Times New Roman" w:cs="Times New Roman"/>
          <w:iCs/>
          <w:sz w:val="28"/>
          <w:szCs w:val="28"/>
        </w:rPr>
        <w:t>36 STP nhất trí</w:t>
      </w:r>
      <w:r>
        <w:rPr>
          <w:rFonts w:ascii="Times New Roman" w:hAnsi="Times New Roman" w:cs="Times New Roman"/>
          <w:iCs/>
          <w:sz w:val="28"/>
          <w:szCs w:val="28"/>
        </w:rPr>
        <w:t xml:space="preserve"> toàn bộ</w:t>
      </w:r>
      <w:r>
        <w:rPr>
          <w:rStyle w:val="FootnoteReference"/>
          <w:rFonts w:ascii="Times New Roman" w:hAnsi="Times New Roman" w:cs="Times New Roman"/>
          <w:iCs/>
          <w:sz w:val="28"/>
          <w:szCs w:val="28"/>
        </w:rPr>
        <w:footnoteReference w:id="2"/>
      </w:r>
      <w:r w:rsidR="00A83B98">
        <w:rPr>
          <w:rFonts w:ascii="Times New Roman" w:hAnsi="Times New Roman" w:cs="Times New Roman"/>
          <w:iCs/>
          <w:sz w:val="28"/>
          <w:szCs w:val="28"/>
        </w:rPr>
        <w:t xml:space="preserve">. Ý kiến của các cơ quan, đơn vị và nội dung tiếp </w:t>
      </w:r>
      <w:proofErr w:type="gramStart"/>
      <w:r w:rsidR="00A83B98">
        <w:rPr>
          <w:rFonts w:ascii="Times New Roman" w:hAnsi="Times New Roman" w:cs="Times New Roman"/>
          <w:iCs/>
          <w:sz w:val="28"/>
          <w:szCs w:val="28"/>
        </w:rPr>
        <w:t>thu</w:t>
      </w:r>
      <w:proofErr w:type="gramEnd"/>
      <w:r w:rsidR="00A83B98">
        <w:rPr>
          <w:rFonts w:ascii="Times New Roman" w:hAnsi="Times New Roman" w:cs="Times New Roman"/>
          <w:iCs/>
          <w:sz w:val="28"/>
          <w:szCs w:val="28"/>
        </w:rPr>
        <w:t>, giải trình các ý kiến như sau:</w:t>
      </w:r>
      <w:r>
        <w:rPr>
          <w:rFonts w:ascii="Times New Roman" w:hAnsi="Times New Roman" w:cs="Times New Roman"/>
          <w:iCs/>
          <w:sz w:val="28"/>
          <w:szCs w:val="28"/>
        </w:rPr>
        <w:t xml:space="preserve"> </w:t>
      </w:r>
    </w:p>
    <w:p w14:paraId="7634A0D0" w14:textId="77777777" w:rsidR="002C1D04" w:rsidRPr="002C1D04" w:rsidRDefault="002C1D04" w:rsidP="002C1D04">
      <w:pPr>
        <w:spacing w:after="0"/>
        <w:jc w:val="both"/>
        <w:rPr>
          <w:rFonts w:ascii="Times New Roman" w:hAnsi="Times New Roman" w:cs="Times New Roman"/>
          <w:iCs/>
          <w:sz w:val="28"/>
          <w:szCs w:val="28"/>
        </w:rPr>
      </w:pPr>
    </w:p>
    <w:tbl>
      <w:tblPr>
        <w:tblStyle w:val="TableGrid"/>
        <w:tblW w:w="14488" w:type="dxa"/>
        <w:tblInd w:w="-318" w:type="dxa"/>
        <w:tblLook w:val="04A0" w:firstRow="1" w:lastRow="0" w:firstColumn="1" w:lastColumn="0" w:noHBand="0" w:noVBand="1"/>
      </w:tblPr>
      <w:tblGrid>
        <w:gridCol w:w="991"/>
        <w:gridCol w:w="1656"/>
        <w:gridCol w:w="5226"/>
        <w:gridCol w:w="839"/>
        <w:gridCol w:w="1026"/>
        <w:gridCol w:w="4750"/>
      </w:tblGrid>
      <w:tr w:rsidR="003E7CFA" w:rsidRPr="00C90A77" w14:paraId="081B7F73" w14:textId="77777777" w:rsidTr="00C90A77">
        <w:trPr>
          <w:tblHeader/>
        </w:trPr>
        <w:tc>
          <w:tcPr>
            <w:tcW w:w="991" w:type="dxa"/>
            <w:vAlign w:val="center"/>
          </w:tcPr>
          <w:p w14:paraId="308997D9" w14:textId="1BA91D50" w:rsidR="003E7CFA" w:rsidRPr="00C90A77" w:rsidRDefault="003E7CFA" w:rsidP="004E5318">
            <w:pPr>
              <w:pStyle w:val="ListParagraph"/>
              <w:ind w:left="0" w:right="245"/>
              <w:jc w:val="center"/>
              <w:rPr>
                <w:rFonts w:ascii="Times New Roman" w:hAnsi="Times New Roman" w:cs="Times New Roman"/>
                <w:b/>
                <w:sz w:val="28"/>
                <w:szCs w:val="28"/>
              </w:rPr>
            </w:pPr>
            <w:r w:rsidRPr="005B4EF2">
              <w:rPr>
                <w:rFonts w:ascii="Times New Roman" w:hAnsi="Times New Roman" w:cs="Times New Roman"/>
                <w:b/>
                <w:color w:val="000000" w:themeColor="text1"/>
                <w:sz w:val="28"/>
                <w:szCs w:val="28"/>
              </w:rPr>
              <w:t>STT</w:t>
            </w:r>
          </w:p>
        </w:tc>
        <w:tc>
          <w:tcPr>
            <w:tcW w:w="1656" w:type="dxa"/>
            <w:vAlign w:val="center"/>
          </w:tcPr>
          <w:p w14:paraId="2993340E" w14:textId="173E1402" w:rsidR="003E7CFA" w:rsidRPr="00C90A77" w:rsidRDefault="003E7CFA" w:rsidP="004E5318">
            <w:pPr>
              <w:jc w:val="center"/>
              <w:rPr>
                <w:rFonts w:ascii="Times New Roman" w:hAnsi="Times New Roman" w:cs="Times New Roman"/>
                <w:b/>
                <w:sz w:val="28"/>
                <w:szCs w:val="28"/>
              </w:rPr>
            </w:pPr>
            <w:r w:rsidRPr="00C90A77">
              <w:rPr>
                <w:rFonts w:ascii="Times New Roman" w:hAnsi="Times New Roman" w:cs="Times New Roman"/>
                <w:b/>
                <w:color w:val="000000" w:themeColor="text1"/>
                <w:sz w:val="28"/>
                <w:szCs w:val="28"/>
              </w:rPr>
              <w:t>Tên cơ quan cho ý kiến</w:t>
            </w:r>
          </w:p>
        </w:tc>
        <w:tc>
          <w:tcPr>
            <w:tcW w:w="5226" w:type="dxa"/>
            <w:vAlign w:val="center"/>
          </w:tcPr>
          <w:p w14:paraId="0F40B6DC" w14:textId="4366536F" w:rsidR="003E7CFA" w:rsidRPr="00C90A77" w:rsidRDefault="003E7CFA" w:rsidP="004E5318">
            <w:pPr>
              <w:jc w:val="center"/>
              <w:rPr>
                <w:rFonts w:ascii="Times New Roman" w:hAnsi="Times New Roman" w:cs="Times New Roman"/>
                <w:b/>
                <w:sz w:val="28"/>
                <w:szCs w:val="28"/>
              </w:rPr>
            </w:pPr>
            <w:r w:rsidRPr="00C90A77">
              <w:rPr>
                <w:rFonts w:ascii="Times New Roman" w:hAnsi="Times New Roman" w:cs="Times New Roman"/>
                <w:b/>
                <w:color w:val="000000" w:themeColor="text1"/>
                <w:sz w:val="28"/>
                <w:szCs w:val="28"/>
              </w:rPr>
              <w:t>Ý kiến</w:t>
            </w:r>
          </w:p>
        </w:tc>
        <w:tc>
          <w:tcPr>
            <w:tcW w:w="839" w:type="dxa"/>
            <w:vAlign w:val="center"/>
          </w:tcPr>
          <w:p w14:paraId="04D2021B" w14:textId="278879A9" w:rsidR="003E7CFA" w:rsidRPr="00C90A77" w:rsidRDefault="003E7CFA" w:rsidP="004E5318">
            <w:pPr>
              <w:jc w:val="center"/>
              <w:rPr>
                <w:rFonts w:ascii="Times New Roman" w:hAnsi="Times New Roman" w:cs="Times New Roman"/>
                <w:b/>
                <w:sz w:val="28"/>
                <w:szCs w:val="28"/>
              </w:rPr>
            </w:pPr>
            <w:r w:rsidRPr="00C90A77">
              <w:rPr>
                <w:rFonts w:ascii="Times New Roman" w:hAnsi="Times New Roman" w:cs="Times New Roman"/>
                <w:b/>
                <w:color w:val="000000" w:themeColor="text1"/>
                <w:sz w:val="28"/>
                <w:szCs w:val="28"/>
                <w:lang w:val="vi-VN"/>
              </w:rPr>
              <w:t>Tiếp thu</w:t>
            </w:r>
          </w:p>
        </w:tc>
        <w:tc>
          <w:tcPr>
            <w:tcW w:w="1026" w:type="dxa"/>
            <w:vAlign w:val="center"/>
          </w:tcPr>
          <w:p w14:paraId="5E0DD573" w14:textId="615063CD" w:rsidR="003E7CFA" w:rsidRPr="00C90A77" w:rsidRDefault="003E7CFA" w:rsidP="004E5318">
            <w:pPr>
              <w:jc w:val="center"/>
              <w:rPr>
                <w:rFonts w:ascii="Times New Roman" w:hAnsi="Times New Roman" w:cs="Times New Roman"/>
                <w:b/>
                <w:sz w:val="28"/>
                <w:szCs w:val="28"/>
              </w:rPr>
            </w:pPr>
            <w:r w:rsidRPr="00C90A77">
              <w:rPr>
                <w:rFonts w:ascii="Times New Roman" w:hAnsi="Times New Roman" w:cs="Times New Roman"/>
                <w:b/>
                <w:color w:val="000000" w:themeColor="text1"/>
                <w:sz w:val="28"/>
                <w:szCs w:val="28"/>
                <w:lang w:val="vi-VN"/>
              </w:rPr>
              <w:t>Không tiếp thu</w:t>
            </w:r>
          </w:p>
        </w:tc>
        <w:tc>
          <w:tcPr>
            <w:tcW w:w="4750" w:type="dxa"/>
            <w:vAlign w:val="center"/>
          </w:tcPr>
          <w:p w14:paraId="43828B1A" w14:textId="22A26779" w:rsidR="003E7CFA" w:rsidRPr="00C90A77" w:rsidRDefault="004E5318" w:rsidP="004E5318">
            <w:pPr>
              <w:jc w:val="center"/>
              <w:rPr>
                <w:rFonts w:ascii="Times New Roman" w:hAnsi="Times New Roman" w:cs="Times New Roman"/>
                <w:b/>
                <w:sz w:val="28"/>
                <w:szCs w:val="28"/>
                <w:lang w:val="vi-VN"/>
              </w:rPr>
            </w:pPr>
            <w:r w:rsidRPr="00C90A77">
              <w:rPr>
                <w:rFonts w:ascii="Times New Roman" w:hAnsi="Times New Roman" w:cs="Times New Roman"/>
                <w:b/>
                <w:sz w:val="28"/>
                <w:szCs w:val="28"/>
                <w:lang w:val="vi-VN"/>
              </w:rPr>
              <w:t>Giải trình, tiếp thu ý kiến góp ý</w:t>
            </w:r>
          </w:p>
        </w:tc>
      </w:tr>
      <w:tr w:rsidR="004E5318" w:rsidRPr="00C90A77" w14:paraId="4411F5C0" w14:textId="77777777" w:rsidTr="00C90A77">
        <w:tc>
          <w:tcPr>
            <w:tcW w:w="991" w:type="dxa"/>
          </w:tcPr>
          <w:p w14:paraId="7A6EADCD" w14:textId="4B685DA8" w:rsidR="004E5318" w:rsidRPr="00C90A77" w:rsidRDefault="004E5318" w:rsidP="003E7CFA">
            <w:pPr>
              <w:pStyle w:val="ListParagraph"/>
              <w:ind w:left="0" w:right="245"/>
              <w:rPr>
                <w:rFonts w:ascii="Times New Roman" w:hAnsi="Times New Roman" w:cs="Times New Roman"/>
                <w:sz w:val="28"/>
                <w:szCs w:val="28"/>
                <w:lang w:val="vi-VN"/>
              </w:rPr>
            </w:pPr>
            <w:r w:rsidRPr="00C90A77">
              <w:rPr>
                <w:rFonts w:ascii="Times New Roman" w:hAnsi="Times New Roman" w:cs="Times New Roman"/>
                <w:sz w:val="28"/>
                <w:szCs w:val="28"/>
                <w:lang w:val="vi-VN"/>
              </w:rPr>
              <w:t>I</w:t>
            </w:r>
          </w:p>
        </w:tc>
        <w:tc>
          <w:tcPr>
            <w:tcW w:w="13497" w:type="dxa"/>
            <w:gridSpan w:val="5"/>
          </w:tcPr>
          <w:p w14:paraId="33EA7186" w14:textId="70B3772B" w:rsidR="004E5318" w:rsidRPr="00C90A77" w:rsidRDefault="004E5318" w:rsidP="004E5318">
            <w:pPr>
              <w:rPr>
                <w:rFonts w:ascii="Times New Roman" w:hAnsi="Times New Roman" w:cs="Times New Roman"/>
                <w:sz w:val="28"/>
                <w:szCs w:val="28"/>
              </w:rPr>
            </w:pPr>
            <w:r w:rsidRPr="00C90A77">
              <w:rPr>
                <w:rFonts w:ascii="Times New Roman" w:hAnsi="Times New Roman" w:cs="Times New Roman"/>
                <w:b/>
                <w:sz w:val="28"/>
                <w:szCs w:val="28"/>
              </w:rPr>
              <w:t>Các ý kiến góp ý chung hoặc liên quan đến nhiều điều khoản</w:t>
            </w:r>
          </w:p>
        </w:tc>
      </w:tr>
      <w:tr w:rsidR="003E7CFA" w:rsidRPr="00C90A77" w14:paraId="61F1E990" w14:textId="77777777" w:rsidTr="00C90A77">
        <w:tc>
          <w:tcPr>
            <w:tcW w:w="991" w:type="dxa"/>
          </w:tcPr>
          <w:p w14:paraId="572E53F7"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2758138F" w14:textId="0D806F8D"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Đà Nẵng</w:t>
            </w:r>
          </w:p>
        </w:tc>
        <w:tc>
          <w:tcPr>
            <w:tcW w:w="5226" w:type="dxa"/>
          </w:tcPr>
          <w:p w14:paraId="78F30CD8" w14:textId="13442215"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Đề nghị bổ sung quy định về điều kiện chia, tách đơn vị sự nghiệp công.</w:t>
            </w:r>
          </w:p>
        </w:tc>
        <w:tc>
          <w:tcPr>
            <w:tcW w:w="839" w:type="dxa"/>
          </w:tcPr>
          <w:p w14:paraId="3FE48BAF" w14:textId="77777777" w:rsidR="003E7CFA" w:rsidRPr="00C90A77" w:rsidRDefault="003E7CFA" w:rsidP="003E7CFA">
            <w:pPr>
              <w:jc w:val="center"/>
              <w:rPr>
                <w:rFonts w:ascii="Times New Roman" w:hAnsi="Times New Roman" w:cs="Times New Roman"/>
                <w:sz w:val="28"/>
                <w:szCs w:val="28"/>
              </w:rPr>
            </w:pPr>
          </w:p>
        </w:tc>
        <w:tc>
          <w:tcPr>
            <w:tcW w:w="1026" w:type="dxa"/>
          </w:tcPr>
          <w:p w14:paraId="66F6F570" w14:textId="2FEF8F87" w:rsidR="003E7CFA" w:rsidRPr="00C90A77" w:rsidRDefault="004E5318" w:rsidP="003E7CFA">
            <w:pPr>
              <w:jc w:val="center"/>
              <w:rPr>
                <w:rFonts w:ascii="Times New Roman" w:hAnsi="Times New Roman" w:cs="Times New Roman"/>
                <w:sz w:val="28"/>
                <w:szCs w:val="28"/>
                <w:lang w:val="vi-VN"/>
              </w:rPr>
            </w:pPr>
            <w:r w:rsidRPr="00C90A77">
              <w:rPr>
                <w:rFonts w:ascii="Times New Roman" w:hAnsi="Times New Roman" w:cs="Times New Roman"/>
                <w:sz w:val="28"/>
                <w:szCs w:val="28"/>
                <w:lang w:val="vi-VN"/>
              </w:rPr>
              <w:t>x</w:t>
            </w:r>
          </w:p>
        </w:tc>
        <w:tc>
          <w:tcPr>
            <w:tcW w:w="4750" w:type="dxa"/>
          </w:tcPr>
          <w:p w14:paraId="04B37C0A" w14:textId="472B0976"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Nghị định số 120/2020/NĐ-CP chỉ giao trách nhiệm cho Bộ quy định về tiêu chí phân loại, điều kiện thành lập, sáp nhập, hợp nhất, giải thể đơn vị SNCL. Do vậy, Thông tư này không quy định về điều kiện chia, tách đơn vị SNCL.</w:t>
            </w:r>
          </w:p>
        </w:tc>
      </w:tr>
      <w:tr w:rsidR="003E7CFA" w:rsidRPr="00C90A77" w14:paraId="5FD922EC" w14:textId="77777777" w:rsidTr="00C90A77">
        <w:tc>
          <w:tcPr>
            <w:tcW w:w="991" w:type="dxa"/>
          </w:tcPr>
          <w:p w14:paraId="21F50F42"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51571E75"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 xml:space="preserve">UBND Kiên </w:t>
            </w:r>
            <w:r w:rsidRPr="00C90A77">
              <w:rPr>
                <w:rFonts w:ascii="Times New Roman" w:hAnsi="Times New Roman" w:cs="Times New Roman"/>
                <w:sz w:val="28"/>
                <w:szCs w:val="28"/>
              </w:rPr>
              <w:lastRenderedPageBreak/>
              <w:t>Giang</w:t>
            </w:r>
          </w:p>
        </w:tc>
        <w:tc>
          <w:tcPr>
            <w:tcW w:w="5226" w:type="dxa"/>
          </w:tcPr>
          <w:p w14:paraId="16385349"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lastRenderedPageBreak/>
              <w:t xml:space="preserve">Đề nghị bổ sung nội dung tổ chức lại đơn vị </w:t>
            </w:r>
            <w:r w:rsidRPr="00C90A77">
              <w:rPr>
                <w:rFonts w:ascii="Times New Roman" w:hAnsi="Times New Roman" w:cs="Times New Roman"/>
                <w:sz w:val="28"/>
                <w:szCs w:val="28"/>
              </w:rPr>
              <w:lastRenderedPageBreak/>
              <w:t>sự nghiệp trong trường hợp đơn vị sự nghiệp điều chỉnh tên gọi, vị trí, chức năng, nhiệm vụ để hình thành đơn vị sự nghiệp công lập mới theo quy định tại khoản 2 Điều 3 Nghị định số 120/2020/NĐ-CP.</w:t>
            </w:r>
          </w:p>
        </w:tc>
        <w:tc>
          <w:tcPr>
            <w:tcW w:w="839" w:type="dxa"/>
          </w:tcPr>
          <w:p w14:paraId="5BE68412" w14:textId="77777777" w:rsidR="003E7CFA" w:rsidRPr="00C90A77" w:rsidRDefault="003E7CFA" w:rsidP="003E7CFA">
            <w:pPr>
              <w:jc w:val="center"/>
              <w:rPr>
                <w:rFonts w:ascii="Times New Roman" w:hAnsi="Times New Roman" w:cs="Times New Roman"/>
                <w:sz w:val="28"/>
                <w:szCs w:val="28"/>
              </w:rPr>
            </w:pPr>
          </w:p>
        </w:tc>
        <w:tc>
          <w:tcPr>
            <w:tcW w:w="1026" w:type="dxa"/>
          </w:tcPr>
          <w:p w14:paraId="547578A6" w14:textId="10957DC7" w:rsidR="003E7CFA" w:rsidRPr="00C90A77" w:rsidRDefault="00892B23"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4750" w:type="dxa"/>
          </w:tcPr>
          <w:p w14:paraId="41A30514" w14:textId="0F115448" w:rsidR="003E7CFA" w:rsidRPr="00C90A77" w:rsidRDefault="00892B23" w:rsidP="004E5318">
            <w:pPr>
              <w:jc w:val="both"/>
              <w:rPr>
                <w:rFonts w:ascii="Times New Roman" w:hAnsi="Times New Roman" w:cs="Times New Roman"/>
                <w:sz w:val="28"/>
                <w:szCs w:val="28"/>
              </w:rPr>
            </w:pPr>
            <w:r w:rsidRPr="00C90A77">
              <w:rPr>
                <w:rFonts w:ascii="Times New Roman" w:hAnsi="Times New Roman" w:cs="Times New Roman"/>
                <w:sz w:val="28"/>
                <w:szCs w:val="28"/>
              </w:rPr>
              <w:t>Khoản</w:t>
            </w:r>
            <w:r w:rsidRPr="00C90A77">
              <w:rPr>
                <w:rFonts w:ascii="Times New Roman" w:hAnsi="Times New Roman" w:cs="Times New Roman"/>
                <w:sz w:val="28"/>
                <w:szCs w:val="28"/>
                <w:lang w:val="vi-VN"/>
              </w:rPr>
              <w:t xml:space="preserve"> 2 Điều 20 </w:t>
            </w:r>
            <w:r w:rsidR="003E7CFA" w:rsidRPr="00C90A77">
              <w:rPr>
                <w:rFonts w:ascii="Times New Roman" w:hAnsi="Times New Roman" w:cs="Times New Roman"/>
                <w:sz w:val="28"/>
                <w:szCs w:val="28"/>
              </w:rPr>
              <w:t xml:space="preserve">Nghị định số </w:t>
            </w:r>
            <w:r w:rsidR="003E7CFA" w:rsidRPr="00C90A77">
              <w:rPr>
                <w:rFonts w:ascii="Times New Roman" w:hAnsi="Times New Roman" w:cs="Times New Roman"/>
                <w:sz w:val="28"/>
                <w:szCs w:val="28"/>
              </w:rPr>
              <w:lastRenderedPageBreak/>
              <w:t>120/2020/NĐ-CP chỉ giao trách nhiệm cho Bộ</w:t>
            </w:r>
            <w:r w:rsidRPr="00C90A77">
              <w:rPr>
                <w:rFonts w:ascii="Times New Roman" w:hAnsi="Times New Roman" w:cs="Times New Roman"/>
                <w:sz w:val="28"/>
                <w:szCs w:val="28"/>
                <w:lang w:val="vi-VN"/>
              </w:rPr>
              <w:t xml:space="preserve"> trưởng bộ quản lý ngành, lĩnh vực</w:t>
            </w:r>
            <w:r w:rsidR="003E7CFA" w:rsidRPr="00C90A77">
              <w:rPr>
                <w:rFonts w:ascii="Times New Roman" w:hAnsi="Times New Roman" w:cs="Times New Roman"/>
                <w:sz w:val="28"/>
                <w:szCs w:val="28"/>
              </w:rPr>
              <w:t xml:space="preserve"> </w:t>
            </w:r>
            <w:r w:rsidRPr="00C90A77">
              <w:rPr>
                <w:rFonts w:ascii="Times New Roman" w:hAnsi="Times New Roman" w:cs="Times New Roman"/>
                <w:sz w:val="28"/>
                <w:szCs w:val="28"/>
                <w:lang w:val="vi-VN"/>
              </w:rPr>
              <w:t>ban hành</w:t>
            </w:r>
            <w:r w:rsidR="003E7CFA" w:rsidRPr="00C90A77">
              <w:rPr>
                <w:rFonts w:ascii="Times New Roman" w:hAnsi="Times New Roman" w:cs="Times New Roman"/>
                <w:sz w:val="28"/>
                <w:szCs w:val="28"/>
              </w:rPr>
              <w:t xml:space="preserve"> về tiêu chí </w:t>
            </w:r>
            <w:r w:rsidRPr="00C90A77">
              <w:rPr>
                <w:rFonts w:ascii="Times New Roman" w:hAnsi="Times New Roman" w:cs="Times New Roman"/>
                <w:sz w:val="28"/>
                <w:szCs w:val="28"/>
              </w:rPr>
              <w:t>cụ</w:t>
            </w:r>
            <w:r w:rsidRPr="00C90A77">
              <w:rPr>
                <w:rFonts w:ascii="Times New Roman" w:hAnsi="Times New Roman" w:cs="Times New Roman"/>
                <w:sz w:val="28"/>
                <w:szCs w:val="28"/>
                <w:lang w:val="vi-VN"/>
              </w:rPr>
              <w:t xml:space="preserve"> thể </w:t>
            </w:r>
            <w:r w:rsidR="003E7CFA" w:rsidRPr="00C90A77">
              <w:rPr>
                <w:rFonts w:ascii="Times New Roman" w:hAnsi="Times New Roman" w:cs="Times New Roman"/>
                <w:sz w:val="28"/>
                <w:szCs w:val="28"/>
              </w:rPr>
              <w:t>phân loại, điều kiện thành lập, sáp nhập, hợp nhất, giải thể đơn vị SNCL</w:t>
            </w:r>
            <w:r w:rsidRPr="00C90A77">
              <w:rPr>
                <w:rFonts w:ascii="Times New Roman" w:hAnsi="Times New Roman" w:cs="Times New Roman"/>
                <w:sz w:val="28"/>
                <w:szCs w:val="28"/>
                <w:lang w:val="vi-VN"/>
              </w:rPr>
              <w:t xml:space="preserve"> theo ngành, lĩnh vực theo thẩm quyền</w:t>
            </w:r>
            <w:r w:rsidR="003E7CFA" w:rsidRPr="00C90A77">
              <w:rPr>
                <w:rFonts w:ascii="Times New Roman" w:hAnsi="Times New Roman" w:cs="Times New Roman"/>
                <w:sz w:val="28"/>
                <w:szCs w:val="28"/>
              </w:rPr>
              <w:t xml:space="preserve">. Do vậy, Thông tư này không quy định </w:t>
            </w:r>
            <w:proofErr w:type="gramStart"/>
            <w:r w:rsidR="003E7CFA" w:rsidRPr="00C90A77">
              <w:rPr>
                <w:rFonts w:ascii="Times New Roman" w:hAnsi="Times New Roman" w:cs="Times New Roman"/>
                <w:sz w:val="28"/>
                <w:szCs w:val="28"/>
              </w:rPr>
              <w:t>về  tổ</w:t>
            </w:r>
            <w:proofErr w:type="gramEnd"/>
            <w:r w:rsidR="003E7CFA" w:rsidRPr="00C90A77">
              <w:rPr>
                <w:rFonts w:ascii="Times New Roman" w:hAnsi="Times New Roman" w:cs="Times New Roman"/>
                <w:sz w:val="28"/>
                <w:szCs w:val="28"/>
              </w:rPr>
              <w:t xml:space="preserve"> chức lại đơn vị sự nghiệp trong trường hợp đơn vị sự nghiệp điều chỉnh tên gọi, vị trí, chức năng, nhiệm vụ để hình thành đơn vị sự nghiệp công lập mới.</w:t>
            </w:r>
          </w:p>
        </w:tc>
      </w:tr>
      <w:tr w:rsidR="003E7CFA" w:rsidRPr="00C90A77" w14:paraId="1416C224" w14:textId="77777777" w:rsidTr="00C90A77">
        <w:tc>
          <w:tcPr>
            <w:tcW w:w="991" w:type="dxa"/>
          </w:tcPr>
          <w:p w14:paraId="281D9A91"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2BF768F"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Điện Biên</w:t>
            </w:r>
          </w:p>
        </w:tc>
        <w:tc>
          <w:tcPr>
            <w:tcW w:w="5226" w:type="dxa"/>
          </w:tcPr>
          <w:p w14:paraId="5634032C"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Đề nghị sửa tên Thông tư thành “Ban hành…”, thay từ “Quy định” để phù hợp với quy định tại khoản 2 Điều 20 Nghị định số 120/2020/NĐ-CP.</w:t>
            </w:r>
          </w:p>
        </w:tc>
        <w:tc>
          <w:tcPr>
            <w:tcW w:w="839" w:type="dxa"/>
          </w:tcPr>
          <w:p w14:paraId="14A41C43" w14:textId="77777777" w:rsidR="003E7CFA" w:rsidRPr="00C90A77" w:rsidRDefault="003E7CFA" w:rsidP="003E7CFA">
            <w:pPr>
              <w:jc w:val="center"/>
              <w:rPr>
                <w:rFonts w:ascii="Times New Roman" w:hAnsi="Times New Roman" w:cs="Times New Roman"/>
                <w:sz w:val="28"/>
                <w:szCs w:val="28"/>
              </w:rPr>
            </w:pPr>
          </w:p>
        </w:tc>
        <w:tc>
          <w:tcPr>
            <w:tcW w:w="1026" w:type="dxa"/>
          </w:tcPr>
          <w:p w14:paraId="247538C3" w14:textId="77777777" w:rsidR="003E7CFA" w:rsidRPr="00C90A77" w:rsidRDefault="003E7CFA" w:rsidP="003E7CFA">
            <w:pPr>
              <w:jc w:val="center"/>
              <w:rPr>
                <w:rFonts w:ascii="Times New Roman" w:hAnsi="Times New Roman" w:cs="Times New Roman"/>
                <w:sz w:val="28"/>
                <w:szCs w:val="28"/>
              </w:rPr>
            </w:pPr>
          </w:p>
        </w:tc>
        <w:tc>
          <w:tcPr>
            <w:tcW w:w="4750" w:type="dxa"/>
          </w:tcPr>
          <w:p w14:paraId="58E7610E" w14:textId="77777777" w:rsidR="003E7CFA" w:rsidRPr="00C90A77" w:rsidRDefault="003E7CFA" w:rsidP="00892B23">
            <w:pPr>
              <w:pStyle w:val="NormalWeb"/>
              <w:spacing w:before="0" w:beforeAutospacing="0" w:after="0" w:afterAutospacing="0"/>
              <w:jc w:val="both"/>
              <w:rPr>
                <w:sz w:val="28"/>
                <w:szCs w:val="28"/>
              </w:rPr>
            </w:pPr>
            <w:r w:rsidRPr="00C90A77">
              <w:rPr>
                <w:sz w:val="28"/>
                <w:szCs w:val="28"/>
              </w:rPr>
              <w:t xml:space="preserve">Theo quy định của Điều 24 Luật ban hành văn bản quy phạm pháp luật: </w:t>
            </w:r>
            <w:r w:rsidRPr="00C90A77">
              <w:rPr>
                <w:i/>
                <w:sz w:val="28"/>
                <w:szCs w:val="28"/>
              </w:rPr>
              <w:t xml:space="preserve">“Bộ trưởng, Thủ trưởng cơ quan ngang bộ ban hành thông tư để </w:t>
            </w:r>
            <w:r w:rsidRPr="00C90A77">
              <w:rPr>
                <w:b/>
                <w:i/>
                <w:sz w:val="28"/>
                <w:szCs w:val="28"/>
              </w:rPr>
              <w:t>quy định</w:t>
            </w:r>
            <w:r w:rsidRPr="00C90A77">
              <w:rPr>
                <w:sz w:val="28"/>
                <w:szCs w:val="28"/>
              </w:rPr>
              <w:t>: …”</w:t>
            </w:r>
          </w:p>
          <w:p w14:paraId="6ADAC6E8" w14:textId="3F834E1F" w:rsidR="003E7CFA" w:rsidRPr="00C90A77" w:rsidRDefault="003E7CFA" w:rsidP="00C90A77">
            <w:pPr>
              <w:jc w:val="both"/>
              <w:rPr>
                <w:rFonts w:ascii="Times New Roman" w:hAnsi="Times New Roman" w:cs="Times New Roman"/>
                <w:sz w:val="28"/>
                <w:szCs w:val="28"/>
              </w:rPr>
            </w:pPr>
            <w:r w:rsidRPr="00C90A77">
              <w:rPr>
                <w:rFonts w:ascii="Times New Roman" w:hAnsi="Times New Roman" w:cs="Times New Roman"/>
                <w:sz w:val="28"/>
                <w:szCs w:val="28"/>
              </w:rPr>
              <w:t>Do vậy, đề nghị giữ nguyên từ “Quy định” tại tên Thông tư.</w:t>
            </w:r>
          </w:p>
        </w:tc>
      </w:tr>
      <w:tr w:rsidR="003E7CFA" w:rsidRPr="00C90A77" w14:paraId="05D794A7" w14:textId="77777777" w:rsidTr="00C90A77">
        <w:tc>
          <w:tcPr>
            <w:tcW w:w="991" w:type="dxa"/>
          </w:tcPr>
          <w:p w14:paraId="48228A50"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020F17B"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Ninh Thuận</w:t>
            </w:r>
          </w:p>
        </w:tc>
        <w:tc>
          <w:tcPr>
            <w:tcW w:w="5226" w:type="dxa"/>
          </w:tcPr>
          <w:p w14:paraId="3ADCF465"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Đề nghị bổ sung quy định về Điều kiện tổ chức lại đơn vị sự nghiệp công lập (đơn vị thực hiện tổ chức lại khi không đảm bảo quy định về tổ chức bộ máy theo quy định tại Nghị định số 120/2020/NĐ-CP).</w:t>
            </w:r>
          </w:p>
        </w:tc>
        <w:tc>
          <w:tcPr>
            <w:tcW w:w="839" w:type="dxa"/>
          </w:tcPr>
          <w:p w14:paraId="170DC58E" w14:textId="77777777" w:rsidR="003E7CFA" w:rsidRPr="00C90A77" w:rsidRDefault="003E7CFA" w:rsidP="003E7CFA">
            <w:pPr>
              <w:jc w:val="center"/>
              <w:rPr>
                <w:rFonts w:ascii="Times New Roman" w:hAnsi="Times New Roman" w:cs="Times New Roman"/>
                <w:sz w:val="28"/>
                <w:szCs w:val="28"/>
              </w:rPr>
            </w:pPr>
          </w:p>
        </w:tc>
        <w:tc>
          <w:tcPr>
            <w:tcW w:w="1026" w:type="dxa"/>
          </w:tcPr>
          <w:p w14:paraId="251B84D5" w14:textId="3CEACBF5" w:rsidR="003E7CFA" w:rsidRPr="00C90A77" w:rsidRDefault="00F75319"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4750" w:type="dxa"/>
          </w:tcPr>
          <w:p w14:paraId="34182CBB" w14:textId="2B58D4A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Khoản 2 Điều 5 Nghị định số 120/2020/NĐ-CP không có quy định về điều kiện tổ chức lại đơn vị SNCL khi không đảm bảo quy định về tổ chức bộ máy. Do vậy, đề nghị giữ nguyên như dự thảo Thông tư.</w:t>
            </w:r>
          </w:p>
        </w:tc>
      </w:tr>
      <w:tr w:rsidR="003E7CFA" w:rsidRPr="00C90A77" w14:paraId="487C63AE" w14:textId="77777777" w:rsidTr="00C90A77">
        <w:tc>
          <w:tcPr>
            <w:tcW w:w="991" w:type="dxa"/>
          </w:tcPr>
          <w:p w14:paraId="3A6E7767"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3AE76EC1"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Quảng Ninh</w:t>
            </w:r>
          </w:p>
        </w:tc>
        <w:tc>
          <w:tcPr>
            <w:tcW w:w="5226" w:type="dxa"/>
          </w:tcPr>
          <w:p w14:paraId="5B90AEC3"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Không tách riêng điều kiện sáp nhập, điều kiện hợp nhất, đề nghị quy định chung là điều kiện tổ chức lại.</w:t>
            </w:r>
          </w:p>
        </w:tc>
        <w:tc>
          <w:tcPr>
            <w:tcW w:w="839" w:type="dxa"/>
          </w:tcPr>
          <w:p w14:paraId="4037DB81" w14:textId="77777777" w:rsidR="003E7CFA" w:rsidRPr="00C90A77" w:rsidRDefault="003E7CFA" w:rsidP="003E7CFA">
            <w:pPr>
              <w:jc w:val="center"/>
              <w:rPr>
                <w:rFonts w:ascii="Times New Roman" w:hAnsi="Times New Roman" w:cs="Times New Roman"/>
                <w:sz w:val="28"/>
                <w:szCs w:val="28"/>
              </w:rPr>
            </w:pPr>
          </w:p>
        </w:tc>
        <w:tc>
          <w:tcPr>
            <w:tcW w:w="1026" w:type="dxa"/>
          </w:tcPr>
          <w:p w14:paraId="0B722FE1" w14:textId="43FD4523" w:rsidR="003E7CFA" w:rsidRPr="00C90A77" w:rsidRDefault="00F75319"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4750" w:type="dxa"/>
          </w:tcPr>
          <w:p w14:paraId="19F9561E" w14:textId="09E2D8E6"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Theo quy định của Nghị định số 120/2020/NĐ-CP, tổ chức lại bao gồm nhiều hình thức, trong đó, sáp nhập, hợp nhất chỉ là 2 trong số các hình thức đó. </w:t>
            </w:r>
            <w:r w:rsidRPr="00C90A77">
              <w:rPr>
                <w:rFonts w:ascii="Times New Roman" w:hAnsi="Times New Roman" w:cs="Times New Roman"/>
                <w:sz w:val="28"/>
                <w:szCs w:val="28"/>
              </w:rPr>
              <w:lastRenderedPageBreak/>
              <w:t>Do vậy, đề nghị giữ nguyên như dự thảo Thông tư. Tuy nhiên, dự thảo Thông tư đã chỉnh lý quy định chung về điều kiện sáp nhập, hợp nhất đơn vị SNCL theo quy định của Nghị định số 120/2020/NĐ-CP.</w:t>
            </w:r>
          </w:p>
        </w:tc>
      </w:tr>
      <w:tr w:rsidR="003E7CFA" w:rsidRPr="00C90A77" w14:paraId="6B345BAA" w14:textId="77777777" w:rsidTr="00C90A77">
        <w:tc>
          <w:tcPr>
            <w:tcW w:w="991" w:type="dxa"/>
          </w:tcPr>
          <w:p w14:paraId="6708DBF5"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59EB265C"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Bình Định</w:t>
            </w:r>
          </w:p>
        </w:tc>
        <w:tc>
          <w:tcPr>
            <w:tcW w:w="5226" w:type="dxa"/>
          </w:tcPr>
          <w:p w14:paraId="2D2B87E4"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Đề nghị bỏ cụm từ “hoạt động trong lĩnh vực sự nghiệp công” tại Điều 1 và khoản 1 Điều 2 dự thảo; bỏ cụm từ “hoạt động trong lĩnh vực sự nghiệp công thuộc ngành, lĩnh vực tư pháp” và “thuộc phạm vi quản lý của UBND cấp tỉnh” tại khoản 2 Điều 2; bỏ cụm từ “lĩnh vực sự nghiệp công thuộc” tại khoản 3 Điều 2 dự thảo cho ngắn gọn, dễ hiểu.</w:t>
            </w:r>
          </w:p>
          <w:p w14:paraId="7A0901F4"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Luật Công chứng, Luật Đấu giá tài sản, Luật Trợ giúp pháp lý không quy định về việc sáp nhập, hợp nhất đơn vị sự nghiệp công mà chỉ có các quy định về thành lập, chuyển đổi hoặc giải thể. Ngoài ra, phần lớn tại các tỉnh chỉ có 01 Trung tâm dịch vụ đấu giá tài sản và 01 Trung tâm trợ giúp pháp lý nên không đủ điều kiện thực hiện sáp nhập, hợp nhất.</w:t>
            </w:r>
          </w:p>
        </w:tc>
        <w:tc>
          <w:tcPr>
            <w:tcW w:w="839" w:type="dxa"/>
          </w:tcPr>
          <w:p w14:paraId="48310B57" w14:textId="3FA2B12B"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7E2ABB00" w14:textId="77777777" w:rsidR="003E7CFA" w:rsidRPr="00C90A77" w:rsidRDefault="003E7CFA" w:rsidP="003E7CFA">
            <w:pPr>
              <w:jc w:val="center"/>
              <w:rPr>
                <w:rFonts w:ascii="Times New Roman" w:hAnsi="Times New Roman" w:cs="Times New Roman"/>
                <w:sz w:val="28"/>
                <w:szCs w:val="28"/>
              </w:rPr>
            </w:pPr>
          </w:p>
          <w:p w14:paraId="1EDE085A" w14:textId="77777777" w:rsidR="0055119B" w:rsidRPr="00C90A77" w:rsidRDefault="0055119B" w:rsidP="003E7CFA">
            <w:pPr>
              <w:jc w:val="center"/>
              <w:rPr>
                <w:rFonts w:ascii="Times New Roman" w:hAnsi="Times New Roman" w:cs="Times New Roman"/>
                <w:sz w:val="28"/>
                <w:szCs w:val="28"/>
              </w:rPr>
            </w:pPr>
          </w:p>
          <w:p w14:paraId="5D664EB9" w14:textId="77777777" w:rsidR="0055119B" w:rsidRPr="00C90A77" w:rsidRDefault="0055119B" w:rsidP="003E7CFA">
            <w:pPr>
              <w:jc w:val="center"/>
              <w:rPr>
                <w:rFonts w:ascii="Times New Roman" w:hAnsi="Times New Roman" w:cs="Times New Roman"/>
                <w:sz w:val="28"/>
                <w:szCs w:val="28"/>
              </w:rPr>
            </w:pPr>
          </w:p>
          <w:p w14:paraId="5A1809F8" w14:textId="77777777" w:rsidR="0055119B" w:rsidRPr="00C90A77" w:rsidRDefault="0055119B" w:rsidP="003E7CFA">
            <w:pPr>
              <w:jc w:val="center"/>
              <w:rPr>
                <w:rFonts w:ascii="Times New Roman" w:hAnsi="Times New Roman" w:cs="Times New Roman"/>
                <w:sz w:val="28"/>
                <w:szCs w:val="28"/>
              </w:rPr>
            </w:pPr>
          </w:p>
          <w:p w14:paraId="1B4EEAA1" w14:textId="77777777" w:rsidR="0055119B" w:rsidRPr="00C90A77" w:rsidRDefault="0055119B" w:rsidP="003E7CFA">
            <w:pPr>
              <w:jc w:val="center"/>
              <w:rPr>
                <w:rFonts w:ascii="Times New Roman" w:hAnsi="Times New Roman" w:cs="Times New Roman"/>
                <w:sz w:val="28"/>
                <w:szCs w:val="28"/>
              </w:rPr>
            </w:pPr>
          </w:p>
          <w:p w14:paraId="1D359D12" w14:textId="77777777" w:rsidR="0055119B" w:rsidRPr="00C90A77" w:rsidRDefault="0055119B" w:rsidP="003E7CFA">
            <w:pPr>
              <w:jc w:val="center"/>
              <w:rPr>
                <w:rFonts w:ascii="Times New Roman" w:hAnsi="Times New Roman" w:cs="Times New Roman"/>
                <w:sz w:val="28"/>
                <w:szCs w:val="28"/>
              </w:rPr>
            </w:pPr>
          </w:p>
          <w:p w14:paraId="60BC3343" w14:textId="77777777" w:rsidR="0055119B" w:rsidRPr="00C90A77" w:rsidRDefault="0055119B" w:rsidP="003E7CFA">
            <w:pPr>
              <w:jc w:val="center"/>
              <w:rPr>
                <w:rFonts w:ascii="Times New Roman" w:hAnsi="Times New Roman" w:cs="Times New Roman"/>
                <w:sz w:val="28"/>
                <w:szCs w:val="28"/>
              </w:rPr>
            </w:pPr>
          </w:p>
          <w:p w14:paraId="68385813" w14:textId="77777777" w:rsidR="0055119B" w:rsidRPr="00C90A77" w:rsidRDefault="0055119B" w:rsidP="003E7CFA">
            <w:pPr>
              <w:jc w:val="center"/>
              <w:rPr>
                <w:rFonts w:ascii="Times New Roman" w:hAnsi="Times New Roman" w:cs="Times New Roman"/>
                <w:sz w:val="28"/>
                <w:szCs w:val="28"/>
              </w:rPr>
            </w:pPr>
          </w:p>
          <w:p w14:paraId="5F40AA59" w14:textId="77777777" w:rsidR="0055119B" w:rsidRPr="00C90A77" w:rsidRDefault="0055119B" w:rsidP="003E7CFA">
            <w:pPr>
              <w:jc w:val="center"/>
              <w:rPr>
                <w:rFonts w:ascii="Times New Roman" w:hAnsi="Times New Roman" w:cs="Times New Roman"/>
                <w:sz w:val="28"/>
                <w:szCs w:val="28"/>
              </w:rPr>
            </w:pPr>
          </w:p>
          <w:p w14:paraId="36E64FE8" w14:textId="5497D12E" w:rsidR="0055119B" w:rsidRPr="00C90A77" w:rsidRDefault="0055119B"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4750" w:type="dxa"/>
          </w:tcPr>
          <w:p w14:paraId="5EA794F1" w14:textId="7777777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Tiếp thu việc bỏ các cụm từ.</w:t>
            </w:r>
          </w:p>
          <w:p w14:paraId="40251EAE" w14:textId="77777777" w:rsidR="0055119B" w:rsidRPr="00C90A77" w:rsidRDefault="0055119B" w:rsidP="004E5318">
            <w:pPr>
              <w:jc w:val="both"/>
              <w:rPr>
                <w:rFonts w:ascii="Times New Roman" w:hAnsi="Times New Roman" w:cs="Times New Roman"/>
                <w:sz w:val="28"/>
                <w:szCs w:val="28"/>
              </w:rPr>
            </w:pPr>
          </w:p>
          <w:p w14:paraId="5AE10B5C" w14:textId="77777777" w:rsidR="0055119B" w:rsidRPr="00C90A77" w:rsidRDefault="0055119B" w:rsidP="004E5318">
            <w:pPr>
              <w:jc w:val="both"/>
              <w:rPr>
                <w:rFonts w:ascii="Times New Roman" w:hAnsi="Times New Roman" w:cs="Times New Roman"/>
                <w:sz w:val="28"/>
                <w:szCs w:val="28"/>
              </w:rPr>
            </w:pPr>
          </w:p>
          <w:p w14:paraId="33ACD3C3" w14:textId="77777777" w:rsidR="0055119B" w:rsidRPr="00C90A77" w:rsidRDefault="0055119B" w:rsidP="004E5318">
            <w:pPr>
              <w:jc w:val="both"/>
              <w:rPr>
                <w:rFonts w:ascii="Times New Roman" w:hAnsi="Times New Roman" w:cs="Times New Roman"/>
                <w:sz w:val="28"/>
                <w:szCs w:val="28"/>
              </w:rPr>
            </w:pPr>
          </w:p>
          <w:p w14:paraId="0B558F71" w14:textId="77777777" w:rsidR="0055119B" w:rsidRPr="00C90A77" w:rsidRDefault="0055119B" w:rsidP="004E5318">
            <w:pPr>
              <w:jc w:val="both"/>
              <w:rPr>
                <w:rFonts w:ascii="Times New Roman" w:hAnsi="Times New Roman" w:cs="Times New Roman"/>
                <w:sz w:val="28"/>
                <w:szCs w:val="28"/>
              </w:rPr>
            </w:pPr>
          </w:p>
          <w:p w14:paraId="4F57DE4C" w14:textId="77777777" w:rsidR="0055119B" w:rsidRPr="00C90A77" w:rsidRDefault="0055119B" w:rsidP="004E5318">
            <w:pPr>
              <w:jc w:val="both"/>
              <w:rPr>
                <w:rFonts w:ascii="Times New Roman" w:hAnsi="Times New Roman" w:cs="Times New Roman"/>
                <w:sz w:val="28"/>
                <w:szCs w:val="28"/>
              </w:rPr>
            </w:pPr>
          </w:p>
          <w:p w14:paraId="297799A0" w14:textId="77777777" w:rsidR="0055119B" w:rsidRPr="00C90A77" w:rsidRDefault="0055119B" w:rsidP="004E5318">
            <w:pPr>
              <w:jc w:val="both"/>
              <w:rPr>
                <w:rFonts w:ascii="Times New Roman" w:hAnsi="Times New Roman" w:cs="Times New Roman"/>
                <w:sz w:val="28"/>
                <w:szCs w:val="28"/>
              </w:rPr>
            </w:pPr>
          </w:p>
          <w:p w14:paraId="1D3FBC7A" w14:textId="77777777" w:rsidR="0055119B" w:rsidRPr="00C90A77" w:rsidRDefault="0055119B" w:rsidP="004E5318">
            <w:pPr>
              <w:jc w:val="both"/>
              <w:rPr>
                <w:rFonts w:ascii="Times New Roman" w:hAnsi="Times New Roman" w:cs="Times New Roman"/>
                <w:sz w:val="28"/>
                <w:szCs w:val="28"/>
              </w:rPr>
            </w:pPr>
          </w:p>
          <w:p w14:paraId="1324156B" w14:textId="77777777" w:rsidR="0055119B" w:rsidRPr="00C90A77" w:rsidRDefault="0055119B" w:rsidP="004E5318">
            <w:pPr>
              <w:jc w:val="both"/>
              <w:rPr>
                <w:rFonts w:ascii="Times New Roman" w:hAnsi="Times New Roman" w:cs="Times New Roman"/>
                <w:sz w:val="28"/>
                <w:szCs w:val="28"/>
              </w:rPr>
            </w:pPr>
          </w:p>
          <w:p w14:paraId="23BDA562" w14:textId="54927F22"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 Điều 3 dự thảo Thông tư đã có quy định về nguyên tắc thành lập, sáp nhập, hợp nhất, giải thể đơn vị SNCL” “Phù hợp với quy định tại Điều 4 Nghị định số 120/2020/NĐ-CP”. Khoản 1 Điều 4 Nghị định số 120/2020/NĐ-CP quy định: “Việc thành lập, tổ chức lại, giải thể các đơn vị sự nghiệp công lập phải bảo đảm đúng điều kiện, trình tự, thủ tục và thẩm quyền quy định tại Nghị định này (trường hợp pháp luật chuyên ngành có quy định khác thì thực hiện </w:t>
            </w:r>
            <w:r w:rsidRPr="00C90A77">
              <w:rPr>
                <w:rFonts w:ascii="Times New Roman" w:hAnsi="Times New Roman" w:cs="Times New Roman"/>
                <w:sz w:val="28"/>
                <w:szCs w:val="28"/>
              </w:rPr>
              <w:lastRenderedPageBreak/>
              <w:t>theo quy định của pháp luật chuyên ngành)”. Do vậy, các Phòng Công chứng, Trung tâm dịch vụ đấu giá tài sản, Trung tâm trợ giúp pháp lý có thể thực hiện theo quy định pháp luật chuyên ngành.</w:t>
            </w:r>
          </w:p>
        </w:tc>
      </w:tr>
      <w:tr w:rsidR="003E7CFA" w:rsidRPr="00C90A77" w14:paraId="216A5A27" w14:textId="77777777" w:rsidTr="00C90A77">
        <w:tc>
          <w:tcPr>
            <w:tcW w:w="991" w:type="dxa"/>
          </w:tcPr>
          <w:p w14:paraId="52AD86A3"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6612FB0C"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STP Hưng Yên</w:t>
            </w:r>
          </w:p>
        </w:tc>
        <w:tc>
          <w:tcPr>
            <w:tcW w:w="5226" w:type="dxa"/>
          </w:tcPr>
          <w:p w14:paraId="0135E16A"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Đề nghị chỉnh sửa thể thức của Tờ trình theo quy định của Nghị định số 30/2020/NĐ-CP về công tác văn thư.</w:t>
            </w:r>
          </w:p>
        </w:tc>
        <w:tc>
          <w:tcPr>
            <w:tcW w:w="839" w:type="dxa"/>
          </w:tcPr>
          <w:p w14:paraId="65B52B9E" w14:textId="5F7391A4"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1FCB1184" w14:textId="77777777" w:rsidR="003E7CFA" w:rsidRPr="00C90A77" w:rsidRDefault="003E7CFA" w:rsidP="003E7CFA">
            <w:pPr>
              <w:jc w:val="center"/>
              <w:rPr>
                <w:rFonts w:ascii="Times New Roman" w:hAnsi="Times New Roman" w:cs="Times New Roman"/>
                <w:sz w:val="28"/>
                <w:szCs w:val="28"/>
              </w:rPr>
            </w:pPr>
          </w:p>
        </w:tc>
        <w:tc>
          <w:tcPr>
            <w:tcW w:w="4750" w:type="dxa"/>
          </w:tcPr>
          <w:p w14:paraId="32FEEE58" w14:textId="68A73AF1" w:rsidR="003E7CFA" w:rsidRPr="00C90A77" w:rsidRDefault="003A0BDE" w:rsidP="004E5318">
            <w:pPr>
              <w:jc w:val="both"/>
              <w:rPr>
                <w:rFonts w:ascii="Times New Roman" w:hAnsi="Times New Roman" w:cs="Times New Roman"/>
                <w:sz w:val="28"/>
                <w:szCs w:val="28"/>
                <w:lang w:val="vi-VN"/>
              </w:rPr>
            </w:pPr>
            <w:r w:rsidRPr="00C90A77">
              <w:rPr>
                <w:rFonts w:ascii="Times New Roman" w:hAnsi="Times New Roman" w:cs="Times New Roman"/>
                <w:sz w:val="28"/>
                <w:szCs w:val="28"/>
                <w:lang w:val="vi-VN"/>
              </w:rPr>
              <w:t>Đã tiếp thu</w:t>
            </w:r>
          </w:p>
        </w:tc>
      </w:tr>
      <w:tr w:rsidR="003E7CFA" w:rsidRPr="00C90A77" w14:paraId="6C86413B" w14:textId="77777777" w:rsidTr="00C90A77">
        <w:tc>
          <w:tcPr>
            <w:tcW w:w="991" w:type="dxa"/>
          </w:tcPr>
          <w:p w14:paraId="08113FAC"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8C45120"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Quảng Ngãi</w:t>
            </w:r>
          </w:p>
        </w:tc>
        <w:tc>
          <w:tcPr>
            <w:tcW w:w="5226" w:type="dxa"/>
          </w:tcPr>
          <w:p w14:paraId="3E68EF79"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pacing w:val="-4"/>
                <w:sz w:val="28"/>
                <w:szCs w:val="28"/>
              </w:rPr>
              <w:t xml:space="preserve">Tại khoản 1, khoản 2, khoản 3 Điều 3; điểm b khoản 2 Điều 7 và khoản 2 Điều 9 dự thảo Thông tư, đề nghị viết thống nhất các cụm từ </w:t>
            </w:r>
            <w:r w:rsidRPr="00C90A77">
              <w:rPr>
                <w:rFonts w:ascii="Times New Roman" w:hAnsi="Times New Roman" w:cs="Times New Roman"/>
                <w:i/>
                <w:spacing w:val="-4"/>
                <w:sz w:val="28"/>
                <w:szCs w:val="28"/>
              </w:rPr>
              <w:t>“… người làm việc…”</w:t>
            </w:r>
            <w:r w:rsidRPr="00C90A77">
              <w:rPr>
                <w:rFonts w:ascii="Times New Roman" w:hAnsi="Times New Roman" w:cs="Times New Roman"/>
                <w:spacing w:val="-4"/>
                <w:sz w:val="28"/>
                <w:szCs w:val="28"/>
              </w:rPr>
              <w:t xml:space="preserve">, </w:t>
            </w:r>
            <w:r w:rsidRPr="00C90A77">
              <w:rPr>
                <w:rFonts w:ascii="Times New Roman" w:hAnsi="Times New Roman" w:cs="Times New Roman"/>
                <w:i/>
                <w:spacing w:val="-4"/>
                <w:sz w:val="28"/>
                <w:szCs w:val="28"/>
              </w:rPr>
              <w:t>“… nhân lực…”</w:t>
            </w:r>
            <w:r w:rsidRPr="00C90A77">
              <w:rPr>
                <w:rFonts w:ascii="Times New Roman" w:hAnsi="Times New Roman" w:cs="Times New Roman"/>
                <w:spacing w:val="-4"/>
                <w:sz w:val="28"/>
                <w:szCs w:val="28"/>
              </w:rPr>
              <w:t xml:space="preserve">, </w:t>
            </w:r>
            <w:r w:rsidRPr="00C90A77">
              <w:rPr>
                <w:rFonts w:ascii="Times New Roman" w:hAnsi="Times New Roman" w:cs="Times New Roman"/>
                <w:i/>
                <w:spacing w:val="-4"/>
                <w:sz w:val="28"/>
                <w:szCs w:val="28"/>
              </w:rPr>
              <w:t>“…nhân sự…”</w:t>
            </w:r>
            <w:r w:rsidRPr="00C90A77">
              <w:rPr>
                <w:rFonts w:ascii="Times New Roman" w:hAnsi="Times New Roman" w:cs="Times New Roman"/>
                <w:spacing w:val="-4"/>
                <w:sz w:val="28"/>
                <w:szCs w:val="28"/>
              </w:rPr>
              <w:t xml:space="preserve"> thành cụm từ </w:t>
            </w:r>
            <w:r w:rsidRPr="00C90A77">
              <w:rPr>
                <w:rFonts w:ascii="Times New Roman" w:hAnsi="Times New Roman" w:cs="Times New Roman"/>
                <w:b/>
                <w:i/>
                <w:spacing w:val="-4"/>
                <w:sz w:val="28"/>
                <w:szCs w:val="28"/>
              </w:rPr>
              <w:t>“… số lượng người làm việc…”</w:t>
            </w:r>
            <w:r w:rsidRPr="00C90A77">
              <w:rPr>
                <w:rFonts w:ascii="Times New Roman" w:hAnsi="Times New Roman" w:cs="Times New Roman"/>
                <w:spacing w:val="-4"/>
                <w:sz w:val="28"/>
                <w:szCs w:val="28"/>
              </w:rPr>
              <w:t xml:space="preserve">, tránh trường hợp một nội dung mà sử dụng nhiều cụm từ khác nhau, dẫn đến nhiều nghĩa. Đồng thời, việc sử dụng thống nhất cụm từ </w:t>
            </w:r>
            <w:r w:rsidRPr="00C90A77">
              <w:rPr>
                <w:rFonts w:ascii="Times New Roman" w:hAnsi="Times New Roman" w:cs="Times New Roman"/>
                <w:b/>
                <w:i/>
                <w:spacing w:val="-4"/>
                <w:sz w:val="28"/>
                <w:szCs w:val="28"/>
              </w:rPr>
              <w:t xml:space="preserve">“… số lượng người làm việc…” </w:t>
            </w:r>
            <w:r w:rsidRPr="00C90A77">
              <w:rPr>
                <w:rFonts w:ascii="Times New Roman" w:hAnsi="Times New Roman" w:cs="Times New Roman"/>
                <w:spacing w:val="-4"/>
                <w:sz w:val="28"/>
                <w:szCs w:val="28"/>
              </w:rPr>
              <w:t>trong dự thảo Thông tư là phù hợp với quy định của pháp luật về đơn vị sự nghiệp công lập và Nghị định số 120/2020/NĐ-CP.</w:t>
            </w:r>
          </w:p>
        </w:tc>
        <w:tc>
          <w:tcPr>
            <w:tcW w:w="839" w:type="dxa"/>
          </w:tcPr>
          <w:p w14:paraId="1548B97D" w14:textId="6FA7244E"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5AB323EA" w14:textId="77777777" w:rsidR="003E7CFA" w:rsidRPr="00C90A77" w:rsidRDefault="003E7CFA" w:rsidP="003E7CFA">
            <w:pPr>
              <w:jc w:val="center"/>
              <w:rPr>
                <w:rFonts w:ascii="Times New Roman" w:hAnsi="Times New Roman" w:cs="Times New Roman"/>
                <w:sz w:val="28"/>
                <w:szCs w:val="28"/>
              </w:rPr>
            </w:pPr>
          </w:p>
        </w:tc>
        <w:tc>
          <w:tcPr>
            <w:tcW w:w="4750" w:type="dxa"/>
          </w:tcPr>
          <w:p w14:paraId="20047A56" w14:textId="3A12B2B6"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các nội dung của Điều 3, Điều 7, Điều 9 dự thảo Thông tư (cụ thể tại Điều 6, Điều 7 dự thảo Thông tư đã được tiếp thu, chỉnh lý, bỏ Điều 3 về giải thích từ ngữ).</w:t>
            </w:r>
          </w:p>
        </w:tc>
      </w:tr>
      <w:tr w:rsidR="0055119B" w:rsidRPr="00C90A77" w14:paraId="59EAB0A4" w14:textId="77777777" w:rsidTr="00C90A77">
        <w:tc>
          <w:tcPr>
            <w:tcW w:w="991" w:type="dxa"/>
          </w:tcPr>
          <w:p w14:paraId="6776E6A9" w14:textId="77777777" w:rsidR="0055119B" w:rsidRPr="00C90A77" w:rsidRDefault="0055119B" w:rsidP="00C90A77">
            <w:pPr>
              <w:pStyle w:val="ListParagraph"/>
              <w:ind w:left="0" w:right="245"/>
              <w:rPr>
                <w:rFonts w:ascii="Times New Roman" w:hAnsi="Times New Roman" w:cs="Times New Roman"/>
                <w:sz w:val="28"/>
                <w:szCs w:val="28"/>
              </w:rPr>
            </w:pPr>
          </w:p>
        </w:tc>
        <w:tc>
          <w:tcPr>
            <w:tcW w:w="13497" w:type="dxa"/>
            <w:gridSpan w:val="5"/>
          </w:tcPr>
          <w:p w14:paraId="3708AF9F" w14:textId="55028998" w:rsidR="0055119B" w:rsidRPr="00C90A77" w:rsidRDefault="0055119B" w:rsidP="004E5318">
            <w:pPr>
              <w:jc w:val="both"/>
              <w:rPr>
                <w:rFonts w:ascii="Times New Roman" w:hAnsi="Times New Roman" w:cs="Times New Roman"/>
                <w:sz w:val="28"/>
                <w:szCs w:val="28"/>
              </w:rPr>
            </w:pPr>
            <w:r w:rsidRPr="00C90A77">
              <w:rPr>
                <w:rFonts w:ascii="Times New Roman" w:hAnsi="Times New Roman" w:cs="Times New Roman"/>
                <w:b/>
                <w:sz w:val="28"/>
                <w:szCs w:val="28"/>
              </w:rPr>
              <w:t>Ý kiến cụ thể với từng điều khoản</w:t>
            </w:r>
          </w:p>
        </w:tc>
      </w:tr>
      <w:tr w:rsidR="0055119B" w:rsidRPr="00C90A77" w14:paraId="4DA1DDAA" w14:textId="77777777" w:rsidTr="00C90A77">
        <w:tc>
          <w:tcPr>
            <w:tcW w:w="991" w:type="dxa"/>
          </w:tcPr>
          <w:p w14:paraId="427FB830" w14:textId="77777777" w:rsidR="0055119B" w:rsidRPr="00C90A77" w:rsidRDefault="0055119B" w:rsidP="00C90A77">
            <w:pPr>
              <w:pStyle w:val="ListParagraph"/>
              <w:ind w:left="0" w:right="245"/>
              <w:rPr>
                <w:rFonts w:ascii="Times New Roman" w:hAnsi="Times New Roman" w:cs="Times New Roman"/>
                <w:sz w:val="28"/>
                <w:szCs w:val="28"/>
              </w:rPr>
            </w:pPr>
          </w:p>
        </w:tc>
        <w:tc>
          <w:tcPr>
            <w:tcW w:w="13497" w:type="dxa"/>
            <w:gridSpan w:val="5"/>
          </w:tcPr>
          <w:p w14:paraId="16AB0255" w14:textId="4119A7F8" w:rsidR="0055119B" w:rsidRPr="00C90A77" w:rsidRDefault="0055119B" w:rsidP="004E5318">
            <w:pPr>
              <w:jc w:val="both"/>
              <w:rPr>
                <w:rFonts w:ascii="Times New Roman" w:hAnsi="Times New Roman" w:cs="Times New Roman"/>
                <w:sz w:val="28"/>
                <w:szCs w:val="28"/>
              </w:rPr>
            </w:pPr>
            <w:r w:rsidRPr="00C90A77">
              <w:rPr>
                <w:rFonts w:ascii="Times New Roman" w:hAnsi="Times New Roman" w:cs="Times New Roman"/>
                <w:b/>
                <w:sz w:val="28"/>
                <w:szCs w:val="28"/>
              </w:rPr>
              <w:t>Điều 1. Phạm vi điều chỉnh</w:t>
            </w:r>
          </w:p>
        </w:tc>
      </w:tr>
      <w:tr w:rsidR="003E7CFA" w:rsidRPr="00C90A77" w14:paraId="4C21DB16" w14:textId="77777777" w:rsidTr="00C90A77">
        <w:tc>
          <w:tcPr>
            <w:tcW w:w="991" w:type="dxa"/>
          </w:tcPr>
          <w:p w14:paraId="4156AE27"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3563DCFE" w14:textId="146B7EB8"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Quảng Ninh</w:t>
            </w:r>
          </w:p>
        </w:tc>
        <w:tc>
          <w:tcPr>
            <w:tcW w:w="5226" w:type="dxa"/>
          </w:tcPr>
          <w:p w14:paraId="5321D969" w14:textId="7AE90593" w:rsidR="003E7CFA" w:rsidRPr="00C90A77" w:rsidRDefault="003E7CFA" w:rsidP="003E7CFA">
            <w:pPr>
              <w:pStyle w:val="NormalWeb"/>
              <w:spacing w:before="0" w:beforeAutospacing="0" w:after="0" w:afterAutospacing="0"/>
              <w:jc w:val="both"/>
              <w:rPr>
                <w:sz w:val="28"/>
                <w:szCs w:val="28"/>
              </w:rPr>
            </w:pPr>
            <w:r w:rsidRPr="00C90A77">
              <w:rPr>
                <w:sz w:val="28"/>
                <w:szCs w:val="28"/>
              </w:rPr>
              <w:t xml:space="preserve">Đề nghị bỏ đoạn “gồm: </w:t>
            </w:r>
            <w:r w:rsidRPr="00C90A77">
              <w:rPr>
                <w:iCs/>
                <w:sz w:val="28"/>
                <w:szCs w:val="28"/>
              </w:rPr>
              <w:t>lý lịch tư pháp;</w:t>
            </w:r>
            <w:r w:rsidRPr="00C90A77">
              <w:rPr>
                <w:sz w:val="28"/>
                <w:szCs w:val="28"/>
              </w:rPr>
              <w:t xml:space="preserve"> </w:t>
            </w:r>
            <w:r w:rsidRPr="00C90A77">
              <w:rPr>
                <w:iCs/>
                <w:sz w:val="28"/>
                <w:szCs w:val="28"/>
              </w:rPr>
              <w:t>bồi thường nhà nước;</w:t>
            </w:r>
            <w:r w:rsidRPr="00C90A77">
              <w:rPr>
                <w:sz w:val="28"/>
                <w:szCs w:val="28"/>
              </w:rPr>
              <w:t xml:space="preserve"> </w:t>
            </w:r>
            <w:r w:rsidRPr="00C90A77">
              <w:rPr>
                <w:iCs/>
                <w:sz w:val="28"/>
                <w:szCs w:val="28"/>
              </w:rPr>
              <w:t>đăng ký biện pháp bảo đảm;</w:t>
            </w:r>
            <w:r w:rsidRPr="00C90A77">
              <w:rPr>
                <w:sz w:val="28"/>
                <w:szCs w:val="28"/>
              </w:rPr>
              <w:t xml:space="preserve"> </w:t>
            </w:r>
            <w:r w:rsidRPr="00C90A77">
              <w:rPr>
                <w:iCs/>
                <w:sz w:val="28"/>
                <w:szCs w:val="28"/>
              </w:rPr>
              <w:t>trợ giúp pháp lý;</w:t>
            </w:r>
            <w:r w:rsidRPr="00C90A77">
              <w:rPr>
                <w:sz w:val="28"/>
                <w:szCs w:val="28"/>
              </w:rPr>
              <w:t xml:space="preserve"> </w:t>
            </w:r>
            <w:r w:rsidRPr="00C90A77">
              <w:rPr>
                <w:iCs/>
                <w:sz w:val="28"/>
                <w:szCs w:val="28"/>
              </w:rPr>
              <w:t>công chứng;</w:t>
            </w:r>
            <w:r w:rsidRPr="00C90A77">
              <w:rPr>
                <w:sz w:val="28"/>
                <w:szCs w:val="28"/>
              </w:rPr>
              <w:t xml:space="preserve"> </w:t>
            </w:r>
            <w:r w:rsidRPr="00C90A77">
              <w:rPr>
                <w:iCs/>
                <w:sz w:val="28"/>
                <w:szCs w:val="28"/>
              </w:rPr>
              <w:t xml:space="preserve">đấu giá </w:t>
            </w:r>
            <w:r w:rsidRPr="00C90A77">
              <w:rPr>
                <w:iCs/>
                <w:sz w:val="28"/>
                <w:szCs w:val="28"/>
              </w:rPr>
              <w:lastRenderedPageBreak/>
              <w:t>tài sản;</w:t>
            </w:r>
            <w:r w:rsidRPr="00C90A77">
              <w:rPr>
                <w:sz w:val="28"/>
                <w:szCs w:val="28"/>
              </w:rPr>
              <w:t xml:space="preserve"> </w:t>
            </w:r>
            <w:r w:rsidRPr="00C90A77">
              <w:rPr>
                <w:iCs/>
                <w:spacing w:val="-6"/>
                <w:sz w:val="28"/>
                <w:szCs w:val="28"/>
              </w:rPr>
              <w:t>hỗ trợ pháp luật, tư vấn pháp luật;</w:t>
            </w:r>
            <w:r w:rsidRPr="00C90A77">
              <w:rPr>
                <w:spacing w:val="-6"/>
                <w:sz w:val="28"/>
                <w:szCs w:val="28"/>
              </w:rPr>
              <w:t xml:space="preserve"> lĩnh vực tư pháp khác theo quy định của pháp luật” để thống nhất với Điều 5, vì theo Điều 5 đây là tiêu chí phân loại theo lĩnh vực hoạt động.</w:t>
            </w:r>
          </w:p>
        </w:tc>
        <w:tc>
          <w:tcPr>
            <w:tcW w:w="839" w:type="dxa"/>
          </w:tcPr>
          <w:p w14:paraId="0915B313" w14:textId="77777777" w:rsidR="003E7CFA" w:rsidRPr="00C90A77" w:rsidRDefault="003E7CFA" w:rsidP="003E7CFA">
            <w:pPr>
              <w:jc w:val="center"/>
              <w:rPr>
                <w:rFonts w:ascii="Times New Roman" w:hAnsi="Times New Roman" w:cs="Times New Roman"/>
                <w:sz w:val="28"/>
                <w:szCs w:val="28"/>
              </w:rPr>
            </w:pPr>
          </w:p>
        </w:tc>
        <w:tc>
          <w:tcPr>
            <w:tcW w:w="1026" w:type="dxa"/>
          </w:tcPr>
          <w:p w14:paraId="58255AC4" w14:textId="7FDF82AB" w:rsidR="003E7CFA" w:rsidRPr="00C90A77" w:rsidRDefault="0055119B"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4750" w:type="dxa"/>
          </w:tcPr>
          <w:p w14:paraId="43C54198" w14:textId="7A5EC4A2"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Đề nghị giữ nguyên, do đã bỏ nội dung phân loại theo lĩnh vực hoạt động tại Điều 5 dự thảo Thông tư gửi lấy ý kiến.</w:t>
            </w:r>
          </w:p>
        </w:tc>
      </w:tr>
      <w:tr w:rsidR="003E7CFA" w:rsidRPr="00C90A77" w14:paraId="400661DF" w14:textId="77777777" w:rsidTr="00C90A77">
        <w:tc>
          <w:tcPr>
            <w:tcW w:w="991" w:type="dxa"/>
          </w:tcPr>
          <w:p w14:paraId="1B875E2B"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33346240"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Bình Định</w:t>
            </w:r>
          </w:p>
        </w:tc>
        <w:tc>
          <w:tcPr>
            <w:tcW w:w="5226" w:type="dxa"/>
          </w:tcPr>
          <w:p w14:paraId="7BAA07CA" w14:textId="77777777" w:rsidR="003E7CFA" w:rsidRPr="00C90A77" w:rsidRDefault="003E7CFA" w:rsidP="003E7CFA">
            <w:pPr>
              <w:pStyle w:val="NormalWeb"/>
              <w:spacing w:before="0" w:beforeAutospacing="0" w:after="0" w:afterAutospacing="0"/>
              <w:jc w:val="both"/>
              <w:rPr>
                <w:sz w:val="28"/>
                <w:szCs w:val="28"/>
              </w:rPr>
            </w:pPr>
            <w:r w:rsidRPr="00C90A77">
              <w:rPr>
                <w:sz w:val="28"/>
                <w:szCs w:val="28"/>
              </w:rPr>
              <w:t>Nếu đã liệt kê đầy đủ các lĩnh vực sự nghiệp công thuộc ngành, lĩnh vực tư pháp thì không cần quy định “</w:t>
            </w:r>
            <w:r w:rsidRPr="00C90A77">
              <w:rPr>
                <w:spacing w:val="-6"/>
                <w:sz w:val="28"/>
                <w:szCs w:val="28"/>
              </w:rPr>
              <w:t>lĩnh vực tư pháp khác theo quy định của pháp luật”; ngược lại, nếu sử dụng cụm từ này thì không cần liệt kê các lĩnh vực sự nghiệp công.</w:t>
            </w:r>
          </w:p>
        </w:tc>
        <w:tc>
          <w:tcPr>
            <w:tcW w:w="839" w:type="dxa"/>
          </w:tcPr>
          <w:p w14:paraId="738E7856" w14:textId="77777777" w:rsidR="003E7CFA" w:rsidRPr="00C90A77" w:rsidRDefault="003E7CFA" w:rsidP="003E7CFA">
            <w:pPr>
              <w:jc w:val="center"/>
              <w:rPr>
                <w:rFonts w:ascii="Times New Roman" w:hAnsi="Times New Roman" w:cs="Times New Roman"/>
                <w:sz w:val="28"/>
                <w:szCs w:val="28"/>
              </w:rPr>
            </w:pPr>
          </w:p>
        </w:tc>
        <w:tc>
          <w:tcPr>
            <w:tcW w:w="1026" w:type="dxa"/>
          </w:tcPr>
          <w:p w14:paraId="2BD79FB9" w14:textId="77777777" w:rsidR="003E7CFA" w:rsidRPr="00C90A77" w:rsidRDefault="003E7CFA" w:rsidP="003E7CFA">
            <w:pPr>
              <w:jc w:val="center"/>
              <w:rPr>
                <w:rFonts w:ascii="Times New Roman" w:hAnsi="Times New Roman" w:cs="Times New Roman"/>
                <w:sz w:val="28"/>
                <w:szCs w:val="28"/>
              </w:rPr>
            </w:pPr>
          </w:p>
        </w:tc>
        <w:tc>
          <w:tcPr>
            <w:tcW w:w="4750" w:type="dxa"/>
          </w:tcPr>
          <w:p w14:paraId="16D4D659" w14:textId="20AA76DC"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Đề nghị giữ nguyên, do cần có cụm từ “lĩnh vực tư pháp khác theo quy định của pháp luật” để đảm bảo không bỏ sót các lĩnh vực tư pháp theo pháp luật chuyên ngành. </w:t>
            </w:r>
          </w:p>
        </w:tc>
      </w:tr>
      <w:tr w:rsidR="003E7CFA" w:rsidRPr="00C90A77" w14:paraId="5D509BD5" w14:textId="77777777" w:rsidTr="00C90A77">
        <w:tc>
          <w:tcPr>
            <w:tcW w:w="991" w:type="dxa"/>
          </w:tcPr>
          <w:p w14:paraId="4FE56D05"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2F943DD2"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Lạng Sơn</w:t>
            </w:r>
          </w:p>
        </w:tc>
        <w:tc>
          <w:tcPr>
            <w:tcW w:w="5226" w:type="dxa"/>
          </w:tcPr>
          <w:p w14:paraId="6514756E" w14:textId="77777777" w:rsidR="003E7CFA" w:rsidRPr="00C90A77" w:rsidRDefault="003E7CFA" w:rsidP="003E7CFA">
            <w:pPr>
              <w:jc w:val="both"/>
              <w:rPr>
                <w:rFonts w:ascii="Times New Roman" w:eastAsia="Times New Roman" w:hAnsi="Times New Roman" w:cs="Times New Roman"/>
                <w:sz w:val="28"/>
                <w:szCs w:val="28"/>
              </w:rPr>
            </w:pPr>
            <w:r w:rsidRPr="00C90A77">
              <w:rPr>
                <w:rFonts w:ascii="Times New Roman" w:eastAsia="Times New Roman" w:hAnsi="Times New Roman" w:cs="Times New Roman"/>
                <w:sz w:val="28"/>
                <w:szCs w:val="28"/>
              </w:rPr>
              <w:t>Tên gọi dự thảo Thông tư là “</w:t>
            </w:r>
            <w:r w:rsidRPr="00C90A77">
              <w:rPr>
                <w:rFonts w:ascii="Times New Roman" w:eastAsia="Times New Roman" w:hAnsi="Times New Roman" w:cs="Times New Roman"/>
                <w:i/>
                <w:sz w:val="28"/>
                <w:szCs w:val="28"/>
              </w:rPr>
              <w:t>Quy định tiêu chí phân loại, điều kiện thành lập, sáp nhập, hợp nhất, giải thể đơn vị sự nghiệp công lập thuộc ngành, lĩnh vực tư pháp”</w:t>
            </w:r>
            <w:r w:rsidRPr="00C90A77">
              <w:rPr>
                <w:rFonts w:ascii="Times New Roman" w:eastAsia="Times New Roman" w:hAnsi="Times New Roman" w:cs="Times New Roman"/>
                <w:sz w:val="28"/>
                <w:szCs w:val="28"/>
              </w:rPr>
              <w:t>, tuy nhiên tại Điều 1 dự thảo quy định “</w:t>
            </w:r>
            <w:r w:rsidRPr="00C90A77">
              <w:rPr>
                <w:rFonts w:ascii="Times New Roman" w:eastAsia="Times New Roman" w:hAnsi="Times New Roman" w:cs="Times New Roman"/>
                <w:i/>
                <w:sz w:val="28"/>
                <w:szCs w:val="28"/>
              </w:rPr>
              <w:t xml:space="preserve">Thông tư này quy định tiêu chí phân loại, điều kiện thành lập, sáp nhập, hợp nhất, giải thể các đơn vị sự nghiệp công </w:t>
            </w:r>
            <w:r w:rsidRPr="00C90A77">
              <w:rPr>
                <w:rFonts w:ascii="Times New Roman" w:eastAsia="Times New Roman" w:hAnsi="Times New Roman" w:cs="Times New Roman"/>
                <w:b/>
                <w:i/>
                <w:sz w:val="28"/>
                <w:szCs w:val="28"/>
              </w:rPr>
              <w:t>lập hoạt động trong lĩnh vực sự nghiệp công</w:t>
            </w:r>
            <w:r w:rsidRPr="00C90A77">
              <w:rPr>
                <w:rFonts w:ascii="Times New Roman" w:eastAsia="Times New Roman" w:hAnsi="Times New Roman" w:cs="Times New Roman"/>
                <w:i/>
                <w:sz w:val="28"/>
                <w:szCs w:val="28"/>
              </w:rPr>
              <w:t xml:space="preserve"> thuộc ngành, lĩnh vực tư pháp</w:t>
            </w:r>
            <w:r w:rsidRPr="00C90A77">
              <w:rPr>
                <w:rFonts w:ascii="Times New Roman" w:eastAsia="Times New Roman" w:hAnsi="Times New Roman" w:cs="Times New Roman"/>
                <w:sz w:val="28"/>
                <w:szCs w:val="28"/>
              </w:rPr>
              <w:t xml:space="preserve"> …” đề nghị cơ quan soạn thảo xem xét quy định thống nhất.</w:t>
            </w:r>
          </w:p>
        </w:tc>
        <w:tc>
          <w:tcPr>
            <w:tcW w:w="839" w:type="dxa"/>
          </w:tcPr>
          <w:p w14:paraId="3CE51393" w14:textId="7A28BB78"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39787C9F" w14:textId="77777777" w:rsidR="003E7CFA" w:rsidRPr="00C90A77" w:rsidRDefault="003E7CFA" w:rsidP="003E7CFA">
            <w:pPr>
              <w:jc w:val="center"/>
              <w:rPr>
                <w:rFonts w:ascii="Times New Roman" w:hAnsi="Times New Roman" w:cs="Times New Roman"/>
                <w:sz w:val="28"/>
                <w:szCs w:val="28"/>
              </w:rPr>
            </w:pPr>
          </w:p>
        </w:tc>
        <w:tc>
          <w:tcPr>
            <w:tcW w:w="4750" w:type="dxa"/>
          </w:tcPr>
          <w:p w14:paraId="0C0B169D" w14:textId="469EA113"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Đã bỏ cụm từ “hoạt động trong lĩnh vực sự nghiệp công”. </w:t>
            </w:r>
          </w:p>
        </w:tc>
      </w:tr>
      <w:tr w:rsidR="003E7CFA" w:rsidRPr="00C90A77" w14:paraId="1B31D200" w14:textId="77777777" w:rsidTr="00C90A77">
        <w:tc>
          <w:tcPr>
            <w:tcW w:w="991" w:type="dxa"/>
          </w:tcPr>
          <w:p w14:paraId="5583C88A"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3BB14780" w14:textId="77777777" w:rsidR="003E7CFA" w:rsidRPr="00C90A77" w:rsidRDefault="003E7CFA" w:rsidP="003E7CFA">
            <w:pPr>
              <w:jc w:val="center"/>
              <w:rPr>
                <w:rFonts w:ascii="Times New Roman" w:hAnsi="Times New Roman" w:cs="Times New Roman"/>
                <w:sz w:val="28"/>
                <w:szCs w:val="28"/>
              </w:rPr>
            </w:pPr>
          </w:p>
        </w:tc>
        <w:tc>
          <w:tcPr>
            <w:tcW w:w="5226" w:type="dxa"/>
          </w:tcPr>
          <w:p w14:paraId="1B10CC86" w14:textId="14A13C72" w:rsidR="003E7CFA" w:rsidRPr="00C90A77" w:rsidRDefault="003E7CFA" w:rsidP="003E7CFA">
            <w:pPr>
              <w:jc w:val="both"/>
              <w:rPr>
                <w:rFonts w:ascii="Times New Roman" w:eastAsia="Times New Roman" w:hAnsi="Times New Roman" w:cs="Times New Roman"/>
                <w:sz w:val="28"/>
                <w:szCs w:val="28"/>
              </w:rPr>
            </w:pPr>
            <w:r w:rsidRPr="00C90A77">
              <w:rPr>
                <w:rFonts w:ascii="Times New Roman" w:hAnsi="Times New Roman" w:cs="Times New Roman"/>
                <w:b/>
                <w:iCs/>
                <w:sz w:val="28"/>
                <w:szCs w:val="28"/>
              </w:rPr>
              <w:t>Điều 2. Đối tượng áp dụng</w:t>
            </w:r>
          </w:p>
        </w:tc>
        <w:tc>
          <w:tcPr>
            <w:tcW w:w="839" w:type="dxa"/>
          </w:tcPr>
          <w:p w14:paraId="402A62C6" w14:textId="77777777" w:rsidR="003E7CFA" w:rsidRPr="00C90A77" w:rsidRDefault="003E7CFA" w:rsidP="003E7CFA">
            <w:pPr>
              <w:jc w:val="center"/>
              <w:rPr>
                <w:rFonts w:ascii="Times New Roman" w:hAnsi="Times New Roman" w:cs="Times New Roman"/>
                <w:sz w:val="28"/>
                <w:szCs w:val="28"/>
              </w:rPr>
            </w:pPr>
          </w:p>
        </w:tc>
        <w:tc>
          <w:tcPr>
            <w:tcW w:w="1026" w:type="dxa"/>
          </w:tcPr>
          <w:p w14:paraId="00A056BE" w14:textId="77777777" w:rsidR="003E7CFA" w:rsidRPr="00C90A77" w:rsidRDefault="003E7CFA" w:rsidP="003E7CFA">
            <w:pPr>
              <w:jc w:val="center"/>
              <w:rPr>
                <w:rFonts w:ascii="Times New Roman" w:hAnsi="Times New Roman" w:cs="Times New Roman"/>
                <w:sz w:val="28"/>
                <w:szCs w:val="28"/>
              </w:rPr>
            </w:pPr>
          </w:p>
        </w:tc>
        <w:tc>
          <w:tcPr>
            <w:tcW w:w="4750" w:type="dxa"/>
          </w:tcPr>
          <w:p w14:paraId="6883EC7B" w14:textId="77777777" w:rsidR="003E7CFA" w:rsidRPr="00C90A77" w:rsidRDefault="003E7CFA" w:rsidP="004E5318">
            <w:pPr>
              <w:jc w:val="both"/>
              <w:rPr>
                <w:rFonts w:ascii="Times New Roman" w:hAnsi="Times New Roman" w:cs="Times New Roman"/>
                <w:sz w:val="28"/>
                <w:szCs w:val="28"/>
              </w:rPr>
            </w:pPr>
          </w:p>
        </w:tc>
      </w:tr>
      <w:tr w:rsidR="003E7CFA" w:rsidRPr="00C90A77" w14:paraId="269039F6" w14:textId="77777777" w:rsidTr="00C90A77">
        <w:tc>
          <w:tcPr>
            <w:tcW w:w="991" w:type="dxa"/>
          </w:tcPr>
          <w:p w14:paraId="3641A753"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0FBCF811"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Quảng Ngãi</w:t>
            </w:r>
          </w:p>
        </w:tc>
        <w:tc>
          <w:tcPr>
            <w:tcW w:w="5226" w:type="dxa"/>
          </w:tcPr>
          <w:p w14:paraId="5F8560A4" w14:textId="77777777" w:rsidR="003E7CFA" w:rsidRPr="00C90A77" w:rsidRDefault="003E7CFA" w:rsidP="003E7CFA">
            <w:pPr>
              <w:jc w:val="both"/>
              <w:rPr>
                <w:rFonts w:ascii="Times New Roman" w:eastAsia="Times New Roman" w:hAnsi="Times New Roman" w:cs="Times New Roman"/>
                <w:spacing w:val="-4"/>
                <w:sz w:val="28"/>
                <w:szCs w:val="28"/>
              </w:rPr>
            </w:pPr>
            <w:r w:rsidRPr="00C90A77">
              <w:rPr>
                <w:rFonts w:ascii="Times New Roman" w:eastAsia="Times New Roman" w:hAnsi="Times New Roman" w:cs="Times New Roman"/>
                <w:color w:val="000000"/>
                <w:sz w:val="28"/>
                <w:szCs w:val="28"/>
                <w:shd w:val="clear" w:color="auto" w:fill="FFFFFF"/>
              </w:rPr>
              <w:t xml:space="preserve">Tại khoản 2 Điều 2 dự thảo Thông tư; đề nghị viết lại nội dung </w:t>
            </w:r>
            <w:r w:rsidRPr="00C90A77">
              <w:rPr>
                <w:rFonts w:ascii="Times New Roman" w:eastAsia="Times New Roman" w:hAnsi="Times New Roman" w:cs="Times New Roman"/>
                <w:i/>
                <w:color w:val="000000"/>
                <w:sz w:val="28"/>
                <w:szCs w:val="28"/>
                <w:shd w:val="clear" w:color="auto" w:fill="FFFFFF"/>
              </w:rPr>
              <w:t>“</w:t>
            </w:r>
            <w:r w:rsidRPr="00C90A77">
              <w:rPr>
                <w:rFonts w:ascii="Times New Roman" w:eastAsia="Times New Roman" w:hAnsi="Times New Roman" w:cs="Times New Roman"/>
                <w:i/>
                <w:spacing w:val="-4"/>
                <w:sz w:val="28"/>
                <w:szCs w:val="28"/>
              </w:rPr>
              <w:t xml:space="preserve">2. Đơn vị sự nghiệp công lập hoạt động trong lĩnh vực sự nghiệp công lập </w:t>
            </w:r>
            <w:r w:rsidRPr="00C90A77">
              <w:rPr>
                <w:rFonts w:ascii="Times New Roman" w:eastAsia="Times New Roman" w:hAnsi="Times New Roman" w:cs="Times New Roman"/>
                <w:b/>
                <w:i/>
                <w:spacing w:val="-4"/>
                <w:sz w:val="28"/>
                <w:szCs w:val="28"/>
              </w:rPr>
              <w:t>thuộc</w:t>
            </w:r>
            <w:r w:rsidRPr="00C90A77">
              <w:rPr>
                <w:rFonts w:ascii="Times New Roman" w:eastAsia="Times New Roman" w:hAnsi="Times New Roman" w:cs="Times New Roman"/>
                <w:i/>
                <w:spacing w:val="-4"/>
                <w:sz w:val="28"/>
                <w:szCs w:val="28"/>
              </w:rPr>
              <w:t xml:space="preserve"> ngành, lĩnh vực tư pháp </w:t>
            </w:r>
            <w:r w:rsidRPr="00C90A77">
              <w:rPr>
                <w:rFonts w:ascii="Times New Roman" w:eastAsia="Times New Roman" w:hAnsi="Times New Roman" w:cs="Times New Roman"/>
                <w:b/>
                <w:i/>
                <w:spacing w:val="-4"/>
                <w:sz w:val="28"/>
                <w:szCs w:val="28"/>
              </w:rPr>
              <w:t xml:space="preserve">thuộc </w:t>
            </w:r>
            <w:r w:rsidRPr="00C90A77">
              <w:rPr>
                <w:rFonts w:ascii="Times New Roman" w:eastAsia="Times New Roman" w:hAnsi="Times New Roman" w:cs="Times New Roman"/>
                <w:i/>
                <w:spacing w:val="-4"/>
                <w:sz w:val="28"/>
                <w:szCs w:val="28"/>
              </w:rPr>
              <w:t xml:space="preserve">Sở Tư pháp </w:t>
            </w:r>
            <w:r w:rsidRPr="00C90A77">
              <w:rPr>
                <w:rFonts w:ascii="Times New Roman" w:eastAsia="Times New Roman" w:hAnsi="Times New Roman" w:cs="Times New Roman"/>
                <w:b/>
                <w:i/>
                <w:spacing w:val="-4"/>
                <w:sz w:val="28"/>
                <w:szCs w:val="28"/>
              </w:rPr>
              <w:t>thuộc phạm vi quản lý của</w:t>
            </w:r>
            <w:r w:rsidRPr="00C90A77">
              <w:rPr>
                <w:rFonts w:ascii="Times New Roman" w:eastAsia="Times New Roman" w:hAnsi="Times New Roman" w:cs="Times New Roman"/>
                <w:i/>
                <w:spacing w:val="-4"/>
                <w:sz w:val="28"/>
                <w:szCs w:val="28"/>
              </w:rPr>
              <w:t xml:space="preserve"> </w:t>
            </w:r>
            <w:r w:rsidRPr="00C90A77">
              <w:rPr>
                <w:rFonts w:ascii="Times New Roman" w:eastAsia="Times New Roman" w:hAnsi="Times New Roman" w:cs="Times New Roman"/>
                <w:b/>
                <w:i/>
                <w:spacing w:val="-4"/>
                <w:sz w:val="28"/>
                <w:szCs w:val="28"/>
              </w:rPr>
              <w:t xml:space="preserve">Ủy </w:t>
            </w:r>
            <w:r w:rsidRPr="00C90A77">
              <w:rPr>
                <w:rFonts w:ascii="Times New Roman" w:eastAsia="Times New Roman" w:hAnsi="Times New Roman" w:cs="Times New Roman"/>
                <w:b/>
                <w:i/>
                <w:spacing w:val="-4"/>
                <w:sz w:val="28"/>
                <w:szCs w:val="28"/>
              </w:rPr>
              <w:lastRenderedPageBreak/>
              <w:t>ban nhân</w:t>
            </w:r>
            <w:r w:rsidRPr="00C90A77">
              <w:rPr>
                <w:rFonts w:ascii="Times New Roman" w:eastAsia="Times New Roman" w:hAnsi="Times New Roman" w:cs="Times New Roman"/>
                <w:b/>
                <w:spacing w:val="-4"/>
                <w:sz w:val="28"/>
                <w:szCs w:val="28"/>
              </w:rPr>
              <w:t xml:space="preserve"> </w:t>
            </w:r>
            <w:r w:rsidRPr="00C90A77">
              <w:rPr>
                <w:rFonts w:ascii="Times New Roman" w:eastAsia="Times New Roman" w:hAnsi="Times New Roman" w:cs="Times New Roman"/>
                <w:b/>
                <w:i/>
                <w:spacing w:val="-4"/>
                <w:sz w:val="28"/>
                <w:szCs w:val="28"/>
              </w:rPr>
              <w:t xml:space="preserve">dân tỉnh, </w:t>
            </w:r>
            <w:proofErr w:type="gramStart"/>
            <w:r w:rsidRPr="00C90A77">
              <w:rPr>
                <w:rFonts w:ascii="Times New Roman" w:eastAsia="Times New Roman" w:hAnsi="Times New Roman" w:cs="Times New Roman"/>
                <w:b/>
                <w:i/>
                <w:spacing w:val="-4"/>
                <w:sz w:val="28"/>
                <w:szCs w:val="28"/>
              </w:rPr>
              <w:t>thành phố trực thuộc Trung ương</w:t>
            </w:r>
            <w:r w:rsidRPr="00C90A77">
              <w:rPr>
                <w:rFonts w:ascii="Times New Roman" w:eastAsia="Times New Roman" w:hAnsi="Times New Roman" w:cs="Times New Roman"/>
                <w:i/>
                <w:spacing w:val="-4"/>
                <w:sz w:val="28"/>
                <w:szCs w:val="28"/>
              </w:rPr>
              <w:t>”</w:t>
            </w:r>
            <w:r w:rsidRPr="00C90A77">
              <w:rPr>
                <w:rFonts w:ascii="Times New Roman" w:eastAsia="Times New Roman" w:hAnsi="Times New Roman" w:cs="Times New Roman"/>
                <w:spacing w:val="-4"/>
                <w:sz w:val="28"/>
                <w:szCs w:val="28"/>
              </w:rPr>
              <w:t xml:space="preserve"> thành </w:t>
            </w:r>
            <w:r w:rsidRPr="00C90A77">
              <w:rPr>
                <w:rFonts w:ascii="Times New Roman" w:eastAsia="Times New Roman" w:hAnsi="Times New Roman" w:cs="Times New Roman"/>
                <w:i/>
                <w:spacing w:val="-4"/>
                <w:sz w:val="28"/>
                <w:szCs w:val="28"/>
              </w:rPr>
              <w:t>“2</w:t>
            </w:r>
            <w:proofErr w:type="gramEnd"/>
            <w:r w:rsidRPr="00C90A77">
              <w:rPr>
                <w:rFonts w:ascii="Times New Roman" w:eastAsia="Times New Roman" w:hAnsi="Times New Roman" w:cs="Times New Roman"/>
                <w:i/>
                <w:spacing w:val="-4"/>
                <w:sz w:val="28"/>
                <w:szCs w:val="28"/>
              </w:rPr>
              <w:t>.</w:t>
            </w:r>
            <w:r w:rsidRPr="00C90A77">
              <w:rPr>
                <w:rFonts w:ascii="Times New Roman" w:eastAsia="Times New Roman" w:hAnsi="Times New Roman" w:cs="Times New Roman"/>
                <w:b/>
                <w:i/>
                <w:spacing w:val="-4"/>
                <w:sz w:val="28"/>
                <w:szCs w:val="28"/>
              </w:rPr>
              <w:t xml:space="preserve"> </w:t>
            </w:r>
            <w:r w:rsidRPr="00C90A77">
              <w:rPr>
                <w:rFonts w:ascii="Times New Roman" w:eastAsia="Times New Roman" w:hAnsi="Times New Roman" w:cs="Times New Roman"/>
                <w:i/>
                <w:spacing w:val="-4"/>
                <w:sz w:val="28"/>
                <w:szCs w:val="28"/>
              </w:rPr>
              <w:t>Đơn vị sự nghiệp công lập hoạt động trong lĩnh vực sự nghiệp công lập thuộc ngành, lĩnh vực tư pháp thuộc Sở Tư pháp</w:t>
            </w:r>
            <w:r w:rsidRPr="00C90A77">
              <w:rPr>
                <w:rFonts w:ascii="Times New Roman" w:eastAsia="Times New Roman" w:hAnsi="Times New Roman" w:cs="Times New Roman"/>
                <w:b/>
                <w:i/>
                <w:spacing w:val="-4"/>
                <w:sz w:val="28"/>
                <w:szCs w:val="28"/>
              </w:rPr>
              <w:t xml:space="preserve"> các tỉnh, thành phố trực thuộc Trung ương”</w:t>
            </w:r>
            <w:r w:rsidRPr="00C90A77">
              <w:rPr>
                <w:rFonts w:ascii="Times New Roman" w:eastAsia="Times New Roman" w:hAnsi="Times New Roman" w:cs="Times New Roman"/>
                <w:spacing w:val="-4"/>
                <w:sz w:val="28"/>
                <w:szCs w:val="28"/>
              </w:rPr>
              <w:t xml:space="preserve">, để phù hợp với nội dung điểm b khoản 2 Điều 12 dự thảo Thông tư và tránh lặp từ </w:t>
            </w:r>
            <w:r w:rsidRPr="00C90A77">
              <w:rPr>
                <w:rFonts w:ascii="Times New Roman" w:eastAsia="Times New Roman" w:hAnsi="Times New Roman" w:cs="Times New Roman"/>
                <w:b/>
                <w:i/>
                <w:spacing w:val="-4"/>
                <w:sz w:val="28"/>
                <w:szCs w:val="28"/>
              </w:rPr>
              <w:t>“thuộc”</w:t>
            </w:r>
            <w:r w:rsidRPr="00C90A77">
              <w:rPr>
                <w:rFonts w:ascii="Times New Roman" w:eastAsia="Times New Roman" w:hAnsi="Times New Roman" w:cs="Times New Roman"/>
                <w:spacing w:val="-4"/>
                <w:sz w:val="28"/>
                <w:szCs w:val="28"/>
              </w:rPr>
              <w:t xml:space="preserve"> nhiều lần trong một nội dung.</w:t>
            </w:r>
          </w:p>
        </w:tc>
        <w:tc>
          <w:tcPr>
            <w:tcW w:w="839" w:type="dxa"/>
          </w:tcPr>
          <w:p w14:paraId="11DF070B" w14:textId="77777777" w:rsidR="003E7CFA" w:rsidRPr="00C90A77" w:rsidRDefault="003E7CFA" w:rsidP="003E7CFA">
            <w:pPr>
              <w:jc w:val="center"/>
              <w:rPr>
                <w:rFonts w:ascii="Times New Roman" w:hAnsi="Times New Roman" w:cs="Times New Roman"/>
                <w:sz w:val="28"/>
                <w:szCs w:val="28"/>
              </w:rPr>
            </w:pPr>
          </w:p>
        </w:tc>
        <w:tc>
          <w:tcPr>
            <w:tcW w:w="1026" w:type="dxa"/>
          </w:tcPr>
          <w:p w14:paraId="1BA591B2" w14:textId="77777777" w:rsidR="003E7CFA" w:rsidRPr="00C90A77" w:rsidRDefault="003E7CFA" w:rsidP="003E7CFA">
            <w:pPr>
              <w:jc w:val="center"/>
              <w:rPr>
                <w:rFonts w:ascii="Times New Roman" w:hAnsi="Times New Roman" w:cs="Times New Roman"/>
                <w:sz w:val="28"/>
                <w:szCs w:val="28"/>
              </w:rPr>
            </w:pPr>
          </w:p>
        </w:tc>
        <w:tc>
          <w:tcPr>
            <w:tcW w:w="4750" w:type="dxa"/>
          </w:tcPr>
          <w:p w14:paraId="4E9636DC"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Đã chỉnh lý Điều 2 như sau:</w:t>
            </w:r>
          </w:p>
          <w:p w14:paraId="73C37168"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 xml:space="preserve">1. Đơn vị sự nghiệp công lập được cấp có thẩm quyền thành lập theo quy định của pháp luật hoạt động trong lĩnh vực sự nghiệp công thuộc ngành, lĩnh vực tư </w:t>
            </w:r>
            <w:r w:rsidRPr="00C90A77">
              <w:rPr>
                <w:rFonts w:ascii="Times New Roman" w:hAnsi="Times New Roman" w:cs="Times New Roman"/>
                <w:sz w:val="28"/>
                <w:szCs w:val="28"/>
              </w:rPr>
              <w:lastRenderedPageBreak/>
              <w:t>pháp.</w:t>
            </w:r>
          </w:p>
          <w:p w14:paraId="2BE29AAB" w14:textId="77777777" w:rsidR="003E7CFA" w:rsidRPr="00C90A77" w:rsidRDefault="003E7CFA" w:rsidP="003E7CFA">
            <w:pPr>
              <w:pStyle w:val="NormalWeb"/>
              <w:autoSpaceDE w:val="0"/>
              <w:autoSpaceDN w:val="0"/>
              <w:spacing w:before="0" w:beforeAutospacing="0" w:after="0" w:afterAutospacing="0"/>
              <w:jc w:val="both"/>
              <w:rPr>
                <w:rFonts w:eastAsiaTheme="minorHAnsi"/>
                <w:sz w:val="28"/>
                <w:szCs w:val="28"/>
              </w:rPr>
            </w:pPr>
            <w:r w:rsidRPr="00C90A77">
              <w:rPr>
                <w:rFonts w:eastAsiaTheme="minorHAnsi"/>
                <w:sz w:val="28"/>
                <w:szCs w:val="28"/>
              </w:rPr>
              <w:t>2. Cơ quan, tổ chức, cá nhân có liên quan trong việc thành lập, sáp nhập, hợp nhất, giải thể đơn vị sự nghiệp công lập thuộc ngành, lĩnh vực tư pháp.</w:t>
            </w:r>
          </w:p>
          <w:p w14:paraId="256B3E6B" w14:textId="77777777" w:rsidR="003E7CFA" w:rsidRPr="00C90A77" w:rsidRDefault="003E7CFA" w:rsidP="003E7CFA">
            <w:pPr>
              <w:jc w:val="center"/>
              <w:rPr>
                <w:rFonts w:ascii="Times New Roman" w:hAnsi="Times New Roman" w:cs="Times New Roman"/>
                <w:sz w:val="28"/>
                <w:szCs w:val="28"/>
              </w:rPr>
            </w:pPr>
          </w:p>
        </w:tc>
      </w:tr>
      <w:tr w:rsidR="003E7CFA" w:rsidRPr="00C90A77" w14:paraId="2509AB9B" w14:textId="77777777" w:rsidTr="00C90A77">
        <w:tc>
          <w:tcPr>
            <w:tcW w:w="991" w:type="dxa"/>
          </w:tcPr>
          <w:p w14:paraId="060C5FC6"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23C2D465"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Hà Nội</w:t>
            </w:r>
          </w:p>
        </w:tc>
        <w:tc>
          <w:tcPr>
            <w:tcW w:w="5226" w:type="dxa"/>
          </w:tcPr>
          <w:p w14:paraId="045AF9A4" w14:textId="77777777" w:rsidR="003E7CFA" w:rsidRPr="00C90A77" w:rsidRDefault="003E7CFA" w:rsidP="003E7CFA">
            <w:pPr>
              <w:jc w:val="both"/>
              <w:rPr>
                <w:rFonts w:ascii="Times New Roman" w:eastAsia="Times New Roman" w:hAnsi="Times New Roman" w:cs="Times New Roman"/>
                <w:color w:val="000000"/>
                <w:sz w:val="28"/>
                <w:szCs w:val="28"/>
                <w:shd w:val="clear" w:color="auto" w:fill="FFFFFF"/>
              </w:rPr>
            </w:pPr>
            <w:r w:rsidRPr="00C90A77">
              <w:rPr>
                <w:rFonts w:ascii="Times New Roman" w:eastAsia="Times New Roman" w:hAnsi="Times New Roman" w:cs="Times New Roman"/>
                <w:color w:val="000000"/>
                <w:sz w:val="28"/>
                <w:szCs w:val="28"/>
                <w:shd w:val="clear" w:color="auto" w:fill="FFFFFF"/>
              </w:rPr>
              <w:t>Đề nghị nghiên cứu phạm vi, đối tượng điều chỉnh tại khoản 2 Điều 2 theo thẩm quyền quy định tại khoản 1 Điều 20 Nghị định số 120/2020/NĐ-CP.</w:t>
            </w:r>
          </w:p>
        </w:tc>
        <w:tc>
          <w:tcPr>
            <w:tcW w:w="839" w:type="dxa"/>
          </w:tcPr>
          <w:p w14:paraId="7D67BE5F" w14:textId="07ACE39B"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71B2F3EA" w14:textId="77777777" w:rsidR="003E7CFA" w:rsidRPr="00C90A77" w:rsidRDefault="003E7CFA" w:rsidP="003E7CFA">
            <w:pPr>
              <w:jc w:val="center"/>
              <w:rPr>
                <w:rFonts w:ascii="Times New Roman" w:hAnsi="Times New Roman" w:cs="Times New Roman"/>
                <w:sz w:val="28"/>
                <w:szCs w:val="28"/>
              </w:rPr>
            </w:pPr>
          </w:p>
        </w:tc>
        <w:tc>
          <w:tcPr>
            <w:tcW w:w="4750" w:type="dxa"/>
          </w:tcPr>
          <w:p w14:paraId="0CEFAE05" w14:textId="2F545D93"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như trên.</w:t>
            </w:r>
          </w:p>
        </w:tc>
      </w:tr>
      <w:tr w:rsidR="003E7CFA" w:rsidRPr="00C90A77" w14:paraId="2E573B7E" w14:textId="77777777" w:rsidTr="00C90A77">
        <w:tc>
          <w:tcPr>
            <w:tcW w:w="991" w:type="dxa"/>
          </w:tcPr>
          <w:p w14:paraId="7F090FC7"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9AF4785"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Đồng Nai</w:t>
            </w:r>
          </w:p>
        </w:tc>
        <w:tc>
          <w:tcPr>
            <w:tcW w:w="5226" w:type="dxa"/>
          </w:tcPr>
          <w:p w14:paraId="74578777" w14:textId="77777777" w:rsidR="003E7CFA" w:rsidRPr="00C90A77" w:rsidRDefault="003E7CFA" w:rsidP="003E7CFA">
            <w:pPr>
              <w:jc w:val="both"/>
              <w:rPr>
                <w:rFonts w:ascii="Times New Roman" w:eastAsia="Times New Roman" w:hAnsi="Times New Roman" w:cs="Times New Roman"/>
                <w:color w:val="000000"/>
                <w:sz w:val="28"/>
                <w:szCs w:val="28"/>
                <w:shd w:val="clear" w:color="auto" w:fill="FFFFFF"/>
              </w:rPr>
            </w:pPr>
            <w:r w:rsidRPr="00C90A77">
              <w:rPr>
                <w:rFonts w:ascii="Times New Roman" w:eastAsia="Times New Roman" w:hAnsi="Times New Roman" w:cs="Times New Roman"/>
                <w:color w:val="000000"/>
                <w:sz w:val="28"/>
                <w:szCs w:val="28"/>
                <w:shd w:val="clear" w:color="auto" w:fill="FFFFFF"/>
              </w:rPr>
              <w:t>Đề nghị bỏ cụm từ “thuộc phạm vi quản lý của UBND tỉnh, thành phố trực thuộc Trung ương”</w:t>
            </w:r>
          </w:p>
        </w:tc>
        <w:tc>
          <w:tcPr>
            <w:tcW w:w="839" w:type="dxa"/>
          </w:tcPr>
          <w:p w14:paraId="4D142AA5" w14:textId="0EA47246"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4C01D7EC" w14:textId="77777777" w:rsidR="003E7CFA" w:rsidRPr="00C90A77" w:rsidRDefault="003E7CFA" w:rsidP="003E7CFA">
            <w:pPr>
              <w:jc w:val="center"/>
              <w:rPr>
                <w:rFonts w:ascii="Times New Roman" w:hAnsi="Times New Roman" w:cs="Times New Roman"/>
                <w:sz w:val="28"/>
                <w:szCs w:val="28"/>
              </w:rPr>
            </w:pPr>
          </w:p>
        </w:tc>
        <w:tc>
          <w:tcPr>
            <w:tcW w:w="4750" w:type="dxa"/>
          </w:tcPr>
          <w:p w14:paraId="5A9300D9" w14:textId="5296A6DE"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như trên.</w:t>
            </w:r>
          </w:p>
        </w:tc>
      </w:tr>
      <w:tr w:rsidR="003E7CFA" w:rsidRPr="00C90A77" w14:paraId="3F6E18C8" w14:textId="77777777" w:rsidTr="00C90A77">
        <w:tc>
          <w:tcPr>
            <w:tcW w:w="991" w:type="dxa"/>
          </w:tcPr>
          <w:p w14:paraId="63922092"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7F86C09"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Nghệ An</w:t>
            </w:r>
          </w:p>
        </w:tc>
        <w:tc>
          <w:tcPr>
            <w:tcW w:w="5226" w:type="dxa"/>
          </w:tcPr>
          <w:p w14:paraId="10557DCC" w14:textId="77777777" w:rsidR="003E7CFA" w:rsidRPr="00C90A77" w:rsidRDefault="003E7CFA" w:rsidP="003E7CFA">
            <w:pPr>
              <w:jc w:val="both"/>
              <w:rPr>
                <w:rFonts w:ascii="Times New Roman" w:eastAsia="Times New Roman" w:hAnsi="Times New Roman" w:cs="Times New Roman"/>
                <w:color w:val="000000"/>
                <w:sz w:val="28"/>
                <w:szCs w:val="28"/>
                <w:shd w:val="clear" w:color="auto" w:fill="FFFFFF"/>
              </w:rPr>
            </w:pPr>
            <w:r w:rsidRPr="00C90A77">
              <w:rPr>
                <w:rFonts w:ascii="Times New Roman" w:eastAsia="Times New Roman" w:hAnsi="Times New Roman" w:cs="Times New Roman"/>
                <w:color w:val="000000"/>
                <w:sz w:val="28"/>
                <w:szCs w:val="28"/>
                <w:shd w:val="clear" w:color="auto" w:fill="FFFFFF"/>
              </w:rPr>
              <w:t>Đề nghị làm rõ “</w:t>
            </w:r>
            <w:r w:rsidRPr="00C90A77">
              <w:rPr>
                <w:rFonts w:ascii="Times New Roman" w:hAnsi="Times New Roman" w:cs="Times New Roman"/>
                <w:sz w:val="28"/>
                <w:szCs w:val="28"/>
              </w:rPr>
              <w:t xml:space="preserve">Các đơn vị sự nghiệp công lập thuộc Bộ, ngành Tư pháp hoạt động trong lĩnh vực sự nghiệp công thuộc ngành, </w:t>
            </w:r>
            <w:proofErr w:type="gramStart"/>
            <w:r w:rsidRPr="00C90A77">
              <w:rPr>
                <w:rFonts w:ascii="Times New Roman" w:hAnsi="Times New Roman" w:cs="Times New Roman"/>
                <w:sz w:val="28"/>
                <w:szCs w:val="28"/>
              </w:rPr>
              <w:t>lĩnh</w:t>
            </w:r>
            <w:proofErr w:type="gramEnd"/>
            <w:r w:rsidRPr="00C90A77">
              <w:rPr>
                <w:rFonts w:ascii="Times New Roman" w:hAnsi="Times New Roman" w:cs="Times New Roman"/>
                <w:sz w:val="28"/>
                <w:szCs w:val="28"/>
              </w:rPr>
              <w:t xml:space="preserve"> vực khác” là đơn vị nào, trường hợp không có đề nghị bỏ nội dung này.</w:t>
            </w:r>
          </w:p>
        </w:tc>
        <w:tc>
          <w:tcPr>
            <w:tcW w:w="839" w:type="dxa"/>
          </w:tcPr>
          <w:p w14:paraId="4B7CB42E" w14:textId="5322A046" w:rsidR="003E7CFA" w:rsidRPr="00C90A77" w:rsidRDefault="00C34EEC" w:rsidP="003E7CFA">
            <w:pPr>
              <w:jc w:val="center"/>
              <w:rPr>
                <w:rFonts w:ascii="Times New Roman" w:hAnsi="Times New Roman" w:cs="Times New Roman"/>
                <w:sz w:val="28"/>
                <w:szCs w:val="28"/>
                <w:lang w:val="vi-VN"/>
              </w:rPr>
            </w:pPr>
            <w:r w:rsidRPr="00C90A77">
              <w:rPr>
                <w:rFonts w:ascii="Times New Roman" w:hAnsi="Times New Roman" w:cs="Times New Roman"/>
                <w:sz w:val="28"/>
                <w:szCs w:val="28"/>
                <w:lang w:val="vi-VN"/>
              </w:rPr>
              <w:t>x</w:t>
            </w:r>
          </w:p>
        </w:tc>
        <w:tc>
          <w:tcPr>
            <w:tcW w:w="1026" w:type="dxa"/>
          </w:tcPr>
          <w:p w14:paraId="14C7310B" w14:textId="77777777" w:rsidR="003E7CFA" w:rsidRPr="00C90A77" w:rsidRDefault="003E7CFA" w:rsidP="003E7CFA">
            <w:pPr>
              <w:jc w:val="center"/>
              <w:rPr>
                <w:rFonts w:ascii="Times New Roman" w:hAnsi="Times New Roman" w:cs="Times New Roman"/>
                <w:sz w:val="28"/>
                <w:szCs w:val="28"/>
              </w:rPr>
            </w:pPr>
          </w:p>
        </w:tc>
        <w:tc>
          <w:tcPr>
            <w:tcW w:w="4750" w:type="dxa"/>
          </w:tcPr>
          <w:p w14:paraId="5F33CDC9" w14:textId="788C8403"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bỏ nội dung về “Các đơn vị sự nghiệp công lập thuộc Bộ, ngành Tư pháp hoạt động trong lĩnh vực sự nghiệp công thuộc ngành, lĩnh vực khác”.</w:t>
            </w:r>
          </w:p>
        </w:tc>
      </w:tr>
      <w:tr w:rsidR="00C34EEC" w:rsidRPr="00C90A77" w14:paraId="55AC5AC1" w14:textId="77777777" w:rsidTr="00C90A77">
        <w:tc>
          <w:tcPr>
            <w:tcW w:w="991" w:type="dxa"/>
          </w:tcPr>
          <w:p w14:paraId="3662ED00" w14:textId="77777777" w:rsidR="00C34EEC" w:rsidRPr="00C90A77" w:rsidRDefault="00C34EEC" w:rsidP="003E7CFA">
            <w:pPr>
              <w:pStyle w:val="ListParagraph"/>
              <w:ind w:left="0" w:right="245"/>
              <w:rPr>
                <w:rFonts w:ascii="Times New Roman" w:hAnsi="Times New Roman" w:cs="Times New Roman"/>
                <w:sz w:val="28"/>
                <w:szCs w:val="28"/>
              </w:rPr>
            </w:pPr>
          </w:p>
        </w:tc>
        <w:tc>
          <w:tcPr>
            <w:tcW w:w="13497" w:type="dxa"/>
            <w:gridSpan w:val="5"/>
          </w:tcPr>
          <w:p w14:paraId="504AA0CB" w14:textId="02C5125D" w:rsidR="00C34EEC" w:rsidRPr="00C90A77" w:rsidRDefault="00C34EEC" w:rsidP="004E5318">
            <w:pPr>
              <w:jc w:val="both"/>
              <w:rPr>
                <w:rFonts w:ascii="Times New Roman" w:hAnsi="Times New Roman" w:cs="Times New Roman"/>
                <w:sz w:val="28"/>
                <w:szCs w:val="28"/>
              </w:rPr>
            </w:pPr>
            <w:r w:rsidRPr="00C90A77">
              <w:rPr>
                <w:rFonts w:ascii="Times New Roman" w:hAnsi="Times New Roman" w:cs="Times New Roman"/>
                <w:b/>
                <w:sz w:val="28"/>
                <w:szCs w:val="28"/>
                <w:lang w:val="pt-BR"/>
              </w:rPr>
              <w:t>Điều 3. Giải thích từ ngữ</w:t>
            </w:r>
          </w:p>
        </w:tc>
      </w:tr>
      <w:tr w:rsidR="003E7CFA" w:rsidRPr="00C90A77" w14:paraId="40114FA0" w14:textId="77777777" w:rsidTr="00C90A77">
        <w:tc>
          <w:tcPr>
            <w:tcW w:w="991" w:type="dxa"/>
          </w:tcPr>
          <w:p w14:paraId="2EB74C39"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48F3F887"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Hà Tĩnh</w:t>
            </w:r>
          </w:p>
        </w:tc>
        <w:tc>
          <w:tcPr>
            <w:tcW w:w="5226" w:type="dxa"/>
          </w:tcPr>
          <w:p w14:paraId="52923A5E"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chỉnh sửa khoản 1: trong trường hợp chỉ sáp nhập một phần chức năng, nhiệm vụ của đơn vị bị sáp nhập thì đơn vị bị sáp nhập vẫn tồn tại để thực hiện các chức năng, nhiệm vụ còn lại.</w:t>
            </w:r>
          </w:p>
        </w:tc>
        <w:tc>
          <w:tcPr>
            <w:tcW w:w="839" w:type="dxa"/>
          </w:tcPr>
          <w:p w14:paraId="2C358791" w14:textId="77777777" w:rsidR="003E7CFA" w:rsidRPr="00C90A77" w:rsidRDefault="003E7CFA" w:rsidP="003E7CFA">
            <w:pPr>
              <w:jc w:val="center"/>
              <w:rPr>
                <w:rFonts w:ascii="Times New Roman" w:hAnsi="Times New Roman" w:cs="Times New Roman"/>
                <w:sz w:val="28"/>
                <w:szCs w:val="28"/>
              </w:rPr>
            </w:pPr>
          </w:p>
        </w:tc>
        <w:tc>
          <w:tcPr>
            <w:tcW w:w="1026" w:type="dxa"/>
          </w:tcPr>
          <w:p w14:paraId="240BC19C" w14:textId="77777777" w:rsidR="003E7CFA" w:rsidRPr="00C90A77" w:rsidRDefault="003E7CFA" w:rsidP="003E7CFA">
            <w:pPr>
              <w:jc w:val="center"/>
              <w:rPr>
                <w:rFonts w:ascii="Times New Roman" w:hAnsi="Times New Roman" w:cs="Times New Roman"/>
                <w:sz w:val="28"/>
                <w:szCs w:val="28"/>
              </w:rPr>
            </w:pPr>
          </w:p>
        </w:tc>
        <w:tc>
          <w:tcPr>
            <w:tcW w:w="4750" w:type="dxa"/>
          </w:tcPr>
          <w:p w14:paraId="41B16079" w14:textId="77777777" w:rsidR="003E7CFA" w:rsidRPr="00C90A77" w:rsidRDefault="003E7CFA" w:rsidP="00C34EEC">
            <w:pPr>
              <w:jc w:val="both"/>
              <w:rPr>
                <w:rFonts w:ascii="Times New Roman" w:hAnsi="Times New Roman" w:cs="Times New Roman"/>
                <w:sz w:val="28"/>
                <w:szCs w:val="28"/>
              </w:rPr>
            </w:pPr>
            <w:r w:rsidRPr="00C90A77">
              <w:rPr>
                <w:rFonts w:ascii="Times New Roman" w:hAnsi="Times New Roman" w:cs="Times New Roman"/>
                <w:sz w:val="28"/>
                <w:szCs w:val="28"/>
              </w:rPr>
              <w:t xml:space="preserve">Đã bỏ quy định về giải thích từ ngữ.  </w:t>
            </w:r>
          </w:p>
          <w:p w14:paraId="6A8BA93F" w14:textId="4CCEE5B0" w:rsidR="003E7CFA" w:rsidRPr="00C90A77" w:rsidRDefault="003E7CFA" w:rsidP="00C90A77">
            <w:pPr>
              <w:jc w:val="both"/>
              <w:rPr>
                <w:rFonts w:ascii="Times New Roman" w:hAnsi="Times New Roman" w:cs="Times New Roman"/>
                <w:sz w:val="28"/>
                <w:szCs w:val="28"/>
              </w:rPr>
            </w:pPr>
            <w:r w:rsidRPr="00C90A77">
              <w:rPr>
                <w:rFonts w:ascii="Times New Roman" w:hAnsi="Times New Roman" w:cs="Times New Roman"/>
                <w:sz w:val="28"/>
                <w:szCs w:val="28"/>
              </w:rPr>
              <w:t>Do các điều khoản khác của Thông tư cũng đã được tiếp thu, chỉnh lý, theo đó không cần thiết quy định về giải thích từ ngữ trong dự thảo Thông tư.</w:t>
            </w:r>
          </w:p>
        </w:tc>
      </w:tr>
      <w:tr w:rsidR="003E7CFA" w:rsidRPr="00C90A77" w14:paraId="3BFD4AB2" w14:textId="77777777" w:rsidTr="00C90A77">
        <w:tc>
          <w:tcPr>
            <w:tcW w:w="991" w:type="dxa"/>
          </w:tcPr>
          <w:p w14:paraId="73288563"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492261E"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 xml:space="preserve">UBND, STP </w:t>
            </w:r>
            <w:r w:rsidRPr="00C90A77">
              <w:rPr>
                <w:rFonts w:ascii="Times New Roman" w:hAnsi="Times New Roman" w:cs="Times New Roman"/>
                <w:sz w:val="28"/>
                <w:szCs w:val="28"/>
              </w:rPr>
              <w:lastRenderedPageBreak/>
              <w:t>Bình Định</w:t>
            </w:r>
          </w:p>
        </w:tc>
        <w:tc>
          <w:tcPr>
            <w:tcW w:w="5226" w:type="dxa"/>
          </w:tcPr>
          <w:p w14:paraId="25CD302E"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lastRenderedPageBreak/>
              <w:t xml:space="preserve">Có 2 trường hợp sáp nhập, đó là sáp nhập </w:t>
            </w:r>
            <w:r w:rsidRPr="00C90A77">
              <w:rPr>
                <w:iCs/>
                <w:sz w:val="28"/>
                <w:szCs w:val="28"/>
              </w:rPr>
              <w:lastRenderedPageBreak/>
              <w:t>toàn bộ hoặc một phần của đơn vị bị sáp nhập, do đó, trong trường hợp chỉ sáp nhập một phần thì đơn vị đó vẫn còn hoạt động nên không thể chấm dứt sự tồn tại của đơn vị bị sáp nhập.</w:t>
            </w:r>
          </w:p>
          <w:p w14:paraId="4BBE221D"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sử dụng cụm từ “hợp nhất … là việc hai đơn vị sự nghiệp công lập trở lên…”</w:t>
            </w:r>
          </w:p>
        </w:tc>
        <w:tc>
          <w:tcPr>
            <w:tcW w:w="839" w:type="dxa"/>
          </w:tcPr>
          <w:p w14:paraId="08412BD5" w14:textId="77777777" w:rsidR="003E7CFA" w:rsidRPr="00C90A77" w:rsidRDefault="003E7CFA" w:rsidP="003E7CFA">
            <w:pPr>
              <w:jc w:val="center"/>
              <w:rPr>
                <w:rFonts w:ascii="Times New Roman" w:hAnsi="Times New Roman" w:cs="Times New Roman"/>
                <w:sz w:val="28"/>
                <w:szCs w:val="28"/>
              </w:rPr>
            </w:pPr>
          </w:p>
        </w:tc>
        <w:tc>
          <w:tcPr>
            <w:tcW w:w="1026" w:type="dxa"/>
          </w:tcPr>
          <w:p w14:paraId="4DBD5AE1" w14:textId="77777777" w:rsidR="003E7CFA" w:rsidRPr="00C90A77" w:rsidRDefault="003E7CFA" w:rsidP="003E7CFA">
            <w:pPr>
              <w:jc w:val="center"/>
              <w:rPr>
                <w:rFonts w:ascii="Times New Roman" w:hAnsi="Times New Roman" w:cs="Times New Roman"/>
                <w:sz w:val="28"/>
                <w:szCs w:val="28"/>
              </w:rPr>
            </w:pPr>
          </w:p>
        </w:tc>
        <w:tc>
          <w:tcPr>
            <w:tcW w:w="4750" w:type="dxa"/>
          </w:tcPr>
          <w:p w14:paraId="1E39A6C2" w14:textId="384E61B6"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Đã bỏ quy định về giải thích từ ngữ.  </w:t>
            </w:r>
          </w:p>
        </w:tc>
      </w:tr>
      <w:tr w:rsidR="003E7CFA" w:rsidRPr="00C90A77" w14:paraId="77436297" w14:textId="77777777" w:rsidTr="00C90A77">
        <w:tc>
          <w:tcPr>
            <w:tcW w:w="991" w:type="dxa"/>
          </w:tcPr>
          <w:p w14:paraId="7F27638E"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25233713"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Lạng Sơn</w:t>
            </w:r>
          </w:p>
        </w:tc>
        <w:tc>
          <w:tcPr>
            <w:tcW w:w="5226" w:type="dxa"/>
          </w:tcPr>
          <w:p w14:paraId="53048A60" w14:textId="77777777" w:rsidR="003E7CFA" w:rsidRPr="00C90A77" w:rsidRDefault="003E7CFA" w:rsidP="003E7CFA">
            <w:pPr>
              <w:jc w:val="both"/>
              <w:rPr>
                <w:rFonts w:ascii="Times New Roman" w:eastAsia="Times New Roman" w:hAnsi="Times New Roman" w:cs="Times New Roman"/>
                <w:sz w:val="28"/>
                <w:szCs w:val="28"/>
              </w:rPr>
            </w:pPr>
            <w:r w:rsidRPr="00C90A77">
              <w:rPr>
                <w:rFonts w:ascii="Times New Roman" w:eastAsia="Times New Roman" w:hAnsi="Times New Roman" w:cs="Times New Roman"/>
                <w:sz w:val="28"/>
                <w:szCs w:val="28"/>
              </w:rPr>
              <w:t>Khoản 2</w:t>
            </w:r>
            <w:r w:rsidRPr="00C90A77">
              <w:rPr>
                <w:rFonts w:ascii="Times New Roman" w:eastAsia="Times New Roman" w:hAnsi="Times New Roman" w:cs="Times New Roman"/>
                <w:b/>
                <w:sz w:val="28"/>
                <w:szCs w:val="28"/>
              </w:rPr>
              <w:t xml:space="preserve">: </w:t>
            </w:r>
            <w:r w:rsidRPr="00C90A77">
              <w:rPr>
                <w:rFonts w:ascii="Times New Roman" w:eastAsia="Times New Roman" w:hAnsi="Times New Roman" w:cs="Times New Roman"/>
                <w:sz w:val="28"/>
                <w:szCs w:val="28"/>
              </w:rPr>
              <w:t xml:space="preserve">Đề nghị cơ quan soạn thảo xem xét sửa như sau: </w:t>
            </w:r>
            <w:r w:rsidRPr="00C90A77">
              <w:rPr>
                <w:rFonts w:ascii="Times New Roman" w:eastAsia="Times New Roman" w:hAnsi="Times New Roman" w:cs="Times New Roman"/>
                <w:i/>
                <w:sz w:val="28"/>
                <w:szCs w:val="28"/>
              </w:rPr>
              <w:t xml:space="preserve">“2. Hợp nhất đơn vị sự nghiệp công lập là việc </w:t>
            </w:r>
            <w:r w:rsidRPr="00C90A77">
              <w:rPr>
                <w:rFonts w:ascii="Times New Roman" w:eastAsia="Times New Roman" w:hAnsi="Times New Roman" w:cs="Times New Roman"/>
                <w:b/>
                <w:i/>
                <w:sz w:val="28"/>
                <w:szCs w:val="28"/>
              </w:rPr>
              <w:t>hai đơn vị</w:t>
            </w:r>
            <w:r w:rsidRPr="00C90A77">
              <w:rPr>
                <w:rFonts w:ascii="Times New Roman" w:eastAsia="Calibri" w:hAnsi="Times New Roman" w:cs="Times New Roman"/>
                <w:b/>
                <w:i/>
                <w:sz w:val="28"/>
                <w:szCs w:val="28"/>
              </w:rPr>
              <w:t xml:space="preserve"> trở lên</w:t>
            </w:r>
            <w:r w:rsidRPr="00C90A77">
              <w:rPr>
                <w:rFonts w:ascii="Times New Roman" w:eastAsia="Calibri" w:hAnsi="Times New Roman" w:cs="Times New Roman"/>
                <w:i/>
                <w:sz w:val="28"/>
                <w:szCs w:val="28"/>
              </w:rPr>
              <w:t xml:space="preserve"> hợp lại với nhau để hình thành một đơn vị sự nghiệp công lập mới…</w:t>
            </w:r>
            <w:proofErr w:type="gramStart"/>
            <w:r w:rsidRPr="00C90A77">
              <w:rPr>
                <w:rFonts w:ascii="Times New Roman" w:eastAsia="Times New Roman" w:hAnsi="Times New Roman" w:cs="Times New Roman"/>
                <w:i/>
                <w:sz w:val="28"/>
                <w:szCs w:val="28"/>
              </w:rPr>
              <w:t>”.</w:t>
            </w:r>
            <w:proofErr w:type="gramEnd"/>
          </w:p>
          <w:p w14:paraId="703D60BC" w14:textId="77777777" w:rsidR="003E7CFA" w:rsidRPr="00C90A77" w:rsidRDefault="003E7CFA" w:rsidP="003E7CFA">
            <w:pPr>
              <w:jc w:val="both"/>
              <w:rPr>
                <w:rFonts w:ascii="Times New Roman" w:eastAsia="Calibri" w:hAnsi="Times New Roman" w:cs="Times New Roman"/>
                <w:i/>
                <w:sz w:val="28"/>
                <w:szCs w:val="28"/>
              </w:rPr>
            </w:pPr>
            <w:r w:rsidRPr="00C90A77">
              <w:rPr>
                <w:rFonts w:ascii="Times New Roman" w:eastAsia="Times New Roman" w:hAnsi="Times New Roman" w:cs="Times New Roman"/>
                <w:sz w:val="28"/>
                <w:szCs w:val="28"/>
              </w:rPr>
              <w:t xml:space="preserve">Khoản 3: </w:t>
            </w:r>
            <w:r w:rsidRPr="00C90A77">
              <w:rPr>
                <w:rFonts w:ascii="Times New Roman" w:eastAsia="Times New Roman" w:hAnsi="Times New Roman" w:cs="Times New Roman"/>
                <w:sz w:val="28"/>
                <w:szCs w:val="28"/>
                <w:lang w:val="pt-BR"/>
              </w:rPr>
              <w:t>Đ</w:t>
            </w:r>
            <w:r w:rsidRPr="00C90A77">
              <w:rPr>
                <w:rFonts w:ascii="Times New Roman" w:eastAsia="Times New Roman" w:hAnsi="Times New Roman" w:cs="Times New Roman"/>
                <w:sz w:val="28"/>
                <w:szCs w:val="28"/>
              </w:rPr>
              <w:t xml:space="preserve">ề nghị cơ quan soạn thảo xem xét bổ sung và sửa như sau: </w:t>
            </w:r>
            <w:r w:rsidRPr="00C90A77">
              <w:rPr>
                <w:rFonts w:ascii="Times New Roman" w:eastAsia="Times New Roman" w:hAnsi="Times New Roman" w:cs="Times New Roman"/>
                <w:i/>
                <w:sz w:val="28"/>
                <w:szCs w:val="28"/>
              </w:rPr>
              <w:t xml:space="preserve">“… toàn bộ người làm việc, tài sản, quyền, nghĩa vụ và lợi ích hợp pháp của đơn vị </w:t>
            </w:r>
            <w:r w:rsidRPr="00C90A77">
              <w:rPr>
                <w:rFonts w:ascii="Times New Roman" w:eastAsia="Times New Roman" w:hAnsi="Times New Roman" w:cs="Times New Roman"/>
                <w:b/>
                <w:i/>
                <w:sz w:val="28"/>
                <w:szCs w:val="28"/>
              </w:rPr>
              <w:t>bị giải thể</w:t>
            </w:r>
            <w:r w:rsidRPr="00C90A77">
              <w:rPr>
                <w:rFonts w:ascii="Times New Roman" w:eastAsia="Times New Roman" w:hAnsi="Times New Roman" w:cs="Times New Roman"/>
                <w:i/>
                <w:sz w:val="28"/>
                <w:szCs w:val="28"/>
              </w:rPr>
              <w:t xml:space="preserve"> do cơ quan có thẩm quyền quyết định theo quy định của pháp luật”.</w:t>
            </w:r>
          </w:p>
        </w:tc>
        <w:tc>
          <w:tcPr>
            <w:tcW w:w="839" w:type="dxa"/>
          </w:tcPr>
          <w:p w14:paraId="47E31F2B" w14:textId="77777777" w:rsidR="003E7CFA" w:rsidRPr="00C90A77" w:rsidRDefault="003E7CFA" w:rsidP="003E7CFA">
            <w:pPr>
              <w:jc w:val="center"/>
              <w:rPr>
                <w:rFonts w:ascii="Times New Roman" w:hAnsi="Times New Roman" w:cs="Times New Roman"/>
                <w:sz w:val="28"/>
                <w:szCs w:val="28"/>
              </w:rPr>
            </w:pPr>
          </w:p>
        </w:tc>
        <w:tc>
          <w:tcPr>
            <w:tcW w:w="1026" w:type="dxa"/>
          </w:tcPr>
          <w:p w14:paraId="5FFC1313" w14:textId="77777777" w:rsidR="003E7CFA" w:rsidRPr="00C90A77" w:rsidRDefault="003E7CFA" w:rsidP="003E7CFA">
            <w:pPr>
              <w:jc w:val="center"/>
              <w:rPr>
                <w:rFonts w:ascii="Times New Roman" w:hAnsi="Times New Roman" w:cs="Times New Roman"/>
                <w:sz w:val="28"/>
                <w:szCs w:val="28"/>
              </w:rPr>
            </w:pPr>
          </w:p>
        </w:tc>
        <w:tc>
          <w:tcPr>
            <w:tcW w:w="4750" w:type="dxa"/>
          </w:tcPr>
          <w:p w14:paraId="54476876" w14:textId="3207559D"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Đã bỏ quy định về giải thích từ ngữ.  </w:t>
            </w:r>
          </w:p>
        </w:tc>
      </w:tr>
      <w:tr w:rsidR="003E7CFA" w:rsidRPr="00C90A77" w14:paraId="580E8A26" w14:textId="77777777" w:rsidTr="00C90A77">
        <w:tc>
          <w:tcPr>
            <w:tcW w:w="991" w:type="dxa"/>
          </w:tcPr>
          <w:p w14:paraId="6F2A43D2"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4378D0FD"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Phú Yên</w:t>
            </w:r>
          </w:p>
        </w:tc>
        <w:tc>
          <w:tcPr>
            <w:tcW w:w="5226" w:type="dxa"/>
          </w:tcPr>
          <w:p w14:paraId="0CF663F0" w14:textId="77777777" w:rsidR="003E7CFA" w:rsidRPr="00C90A77" w:rsidRDefault="003E7CFA" w:rsidP="003E7CFA">
            <w:pPr>
              <w:jc w:val="both"/>
              <w:rPr>
                <w:rFonts w:ascii="Times New Roman" w:eastAsia="Times New Roman" w:hAnsi="Times New Roman" w:cs="Times New Roman"/>
                <w:sz w:val="28"/>
                <w:szCs w:val="28"/>
              </w:rPr>
            </w:pPr>
            <w:r w:rsidRPr="00C90A77">
              <w:rPr>
                <w:rFonts w:ascii="Times New Roman" w:eastAsia="Times New Roman" w:hAnsi="Times New Roman" w:cs="Times New Roman"/>
                <w:sz w:val="28"/>
                <w:szCs w:val="28"/>
              </w:rPr>
              <w:t xml:space="preserve">Đề nghị bổ sung một khoản tại Điều này với nội dung giải thích cụm từ </w:t>
            </w:r>
            <w:r w:rsidRPr="00C90A77">
              <w:rPr>
                <w:rFonts w:ascii="Times New Roman" w:eastAsia="Times New Roman" w:hAnsi="Times New Roman" w:cs="Times New Roman"/>
                <w:i/>
                <w:sz w:val="28"/>
                <w:szCs w:val="28"/>
              </w:rPr>
              <w:t>“Thành lập đơn vị sự nghiệp công lập”</w:t>
            </w:r>
            <w:r w:rsidRPr="00C90A77">
              <w:rPr>
                <w:rFonts w:ascii="Times New Roman" w:eastAsia="Times New Roman" w:hAnsi="Times New Roman" w:cs="Times New Roman"/>
                <w:sz w:val="28"/>
                <w:szCs w:val="28"/>
              </w:rPr>
              <w:t xml:space="preserve">, lý do: giải thích cụ thể, rõ ràng về thành lập đơn vị sự nghiệp công lập tương tự như khoản 1, khoản 2 và khoản 3 Điều 3 của dự thảo </w:t>
            </w:r>
            <w:r w:rsidRPr="00C90A77">
              <w:rPr>
                <w:rFonts w:ascii="Times New Roman" w:eastAsia="Times New Roman" w:hAnsi="Times New Roman" w:cs="Times New Roman"/>
                <w:i/>
                <w:sz w:val="28"/>
                <w:szCs w:val="28"/>
              </w:rPr>
              <w:t>(về sát nhập, hợp nhất, giải thể đơn vị sự nghiệp công lập)</w:t>
            </w:r>
            <w:r w:rsidRPr="00C90A77">
              <w:rPr>
                <w:rFonts w:ascii="Times New Roman" w:eastAsia="Times New Roman" w:hAnsi="Times New Roman" w:cs="Times New Roman"/>
                <w:sz w:val="28"/>
                <w:szCs w:val="28"/>
              </w:rPr>
              <w:t xml:space="preserve"> để dễ hiểu và thống nhất trong việc </w:t>
            </w:r>
            <w:r w:rsidRPr="00C90A77">
              <w:rPr>
                <w:rFonts w:ascii="Times New Roman" w:eastAsia="Times New Roman" w:hAnsi="Times New Roman" w:cs="Times New Roman"/>
                <w:sz w:val="28"/>
                <w:szCs w:val="28"/>
              </w:rPr>
              <w:lastRenderedPageBreak/>
              <w:t>thực hiện Thông tư.</w:t>
            </w:r>
          </w:p>
        </w:tc>
        <w:tc>
          <w:tcPr>
            <w:tcW w:w="839" w:type="dxa"/>
          </w:tcPr>
          <w:p w14:paraId="0F452D5C" w14:textId="77777777" w:rsidR="003E7CFA" w:rsidRPr="00C90A77" w:rsidRDefault="003E7CFA" w:rsidP="003E7CFA">
            <w:pPr>
              <w:jc w:val="center"/>
              <w:rPr>
                <w:rFonts w:ascii="Times New Roman" w:hAnsi="Times New Roman" w:cs="Times New Roman"/>
                <w:sz w:val="28"/>
                <w:szCs w:val="28"/>
              </w:rPr>
            </w:pPr>
          </w:p>
        </w:tc>
        <w:tc>
          <w:tcPr>
            <w:tcW w:w="1026" w:type="dxa"/>
          </w:tcPr>
          <w:p w14:paraId="695A52C3" w14:textId="77777777" w:rsidR="003E7CFA" w:rsidRPr="00C90A77" w:rsidRDefault="003E7CFA" w:rsidP="003E7CFA">
            <w:pPr>
              <w:jc w:val="center"/>
              <w:rPr>
                <w:rFonts w:ascii="Times New Roman" w:hAnsi="Times New Roman" w:cs="Times New Roman"/>
                <w:sz w:val="28"/>
                <w:szCs w:val="28"/>
              </w:rPr>
            </w:pPr>
          </w:p>
        </w:tc>
        <w:tc>
          <w:tcPr>
            <w:tcW w:w="4750" w:type="dxa"/>
          </w:tcPr>
          <w:p w14:paraId="7D52D2DD" w14:textId="5E6C4159"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Đã bỏ quy định về giải thích từ ngữ.  </w:t>
            </w:r>
          </w:p>
        </w:tc>
      </w:tr>
      <w:tr w:rsidR="003E7CFA" w:rsidRPr="00C90A77" w14:paraId="5882CAA1" w14:textId="77777777" w:rsidTr="00C90A77">
        <w:tc>
          <w:tcPr>
            <w:tcW w:w="991" w:type="dxa"/>
          </w:tcPr>
          <w:p w14:paraId="40D6A627"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05B0F18D"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Quảng Ngãi</w:t>
            </w:r>
          </w:p>
        </w:tc>
        <w:tc>
          <w:tcPr>
            <w:tcW w:w="5226" w:type="dxa"/>
          </w:tcPr>
          <w:p w14:paraId="702F575B" w14:textId="77777777" w:rsidR="003E7CFA" w:rsidRPr="00C90A77" w:rsidRDefault="003E7CFA" w:rsidP="003E7CFA">
            <w:pPr>
              <w:jc w:val="both"/>
              <w:rPr>
                <w:rFonts w:ascii="Times New Roman" w:eastAsia="Times New Roman" w:hAnsi="Times New Roman" w:cs="Times New Roman"/>
                <w:spacing w:val="-4"/>
                <w:sz w:val="28"/>
                <w:szCs w:val="28"/>
              </w:rPr>
            </w:pPr>
            <w:r w:rsidRPr="00C90A77">
              <w:rPr>
                <w:rFonts w:ascii="Times New Roman" w:eastAsia="Times New Roman" w:hAnsi="Times New Roman" w:cs="Times New Roman"/>
                <w:spacing w:val="-4"/>
                <w:sz w:val="28"/>
                <w:szCs w:val="28"/>
              </w:rPr>
              <w:t>Tại khoản 1, khoản 2 Điều 3 dự thảo Thông tư, đề nghị viết lại các nội dung sau:</w:t>
            </w:r>
          </w:p>
          <w:p w14:paraId="6337338B" w14:textId="77777777" w:rsidR="003E7CFA" w:rsidRPr="00C90A77" w:rsidRDefault="003E7CFA" w:rsidP="003E7CFA">
            <w:pPr>
              <w:jc w:val="both"/>
              <w:rPr>
                <w:rFonts w:ascii="Times New Roman" w:eastAsia="Times New Roman" w:hAnsi="Times New Roman" w:cs="Times New Roman"/>
                <w:spacing w:val="-4"/>
                <w:sz w:val="28"/>
                <w:szCs w:val="28"/>
              </w:rPr>
            </w:pPr>
            <w:r w:rsidRPr="00C90A77">
              <w:rPr>
                <w:rFonts w:ascii="Times New Roman" w:eastAsia="Times New Roman" w:hAnsi="Times New Roman" w:cs="Times New Roman"/>
                <w:b/>
                <w:spacing w:val="-4"/>
                <w:sz w:val="28"/>
                <w:szCs w:val="28"/>
              </w:rPr>
              <w:t>a)</w:t>
            </w:r>
            <w:r w:rsidRPr="00C90A77">
              <w:rPr>
                <w:rFonts w:ascii="Times New Roman" w:eastAsia="Times New Roman" w:hAnsi="Times New Roman" w:cs="Times New Roman"/>
                <w:spacing w:val="-4"/>
                <w:sz w:val="28"/>
                <w:szCs w:val="28"/>
              </w:rPr>
              <w:t xml:space="preserve"> Viết nội dung </w:t>
            </w:r>
            <w:r w:rsidRPr="00C90A77">
              <w:rPr>
                <w:rFonts w:ascii="Times New Roman" w:eastAsia="Times New Roman" w:hAnsi="Times New Roman" w:cs="Times New Roman"/>
                <w:i/>
                <w:spacing w:val="-4"/>
                <w:sz w:val="28"/>
                <w:szCs w:val="28"/>
              </w:rPr>
              <w:t xml:space="preserve">“… bằng cách chuyển </w:t>
            </w:r>
            <w:r w:rsidRPr="00C90A77">
              <w:rPr>
                <w:rFonts w:ascii="Times New Roman" w:eastAsia="Times New Roman" w:hAnsi="Times New Roman" w:cs="Times New Roman"/>
                <w:b/>
                <w:i/>
                <w:spacing w:val="-4"/>
                <w:sz w:val="28"/>
                <w:szCs w:val="28"/>
              </w:rPr>
              <w:t>toàn bộ hoặc một phần</w:t>
            </w:r>
            <w:r w:rsidRPr="00C90A77">
              <w:rPr>
                <w:rFonts w:ascii="Times New Roman" w:eastAsia="Times New Roman" w:hAnsi="Times New Roman" w:cs="Times New Roman"/>
                <w:i/>
                <w:spacing w:val="-4"/>
                <w:sz w:val="28"/>
                <w:szCs w:val="28"/>
              </w:rPr>
              <w:t xml:space="preserve"> chức năng, nhiệm vụ, quyền hạn, </w:t>
            </w:r>
            <w:r w:rsidRPr="00C90A77">
              <w:rPr>
                <w:rFonts w:ascii="Times New Roman" w:eastAsia="Times New Roman" w:hAnsi="Times New Roman" w:cs="Times New Roman"/>
                <w:b/>
                <w:i/>
                <w:spacing w:val="-4"/>
                <w:sz w:val="28"/>
                <w:szCs w:val="28"/>
              </w:rPr>
              <w:t>cùng với toàn bộ hoặc một phần tài sản, người làm việc, quyền, nghĩa vụ và lợi ích hợp pháp</w:t>
            </w:r>
            <w:r w:rsidRPr="00C90A77">
              <w:rPr>
                <w:rFonts w:ascii="Times New Roman" w:eastAsia="Times New Roman" w:hAnsi="Times New Roman" w:cs="Times New Roman"/>
                <w:i/>
                <w:spacing w:val="-4"/>
                <w:sz w:val="28"/>
                <w:szCs w:val="28"/>
              </w:rPr>
              <w:t xml:space="preserve"> tương ứng sang đơn vị nhận sáp nhập,…”</w:t>
            </w:r>
            <w:r w:rsidRPr="00C90A77">
              <w:rPr>
                <w:rFonts w:ascii="Times New Roman" w:eastAsia="Times New Roman" w:hAnsi="Times New Roman" w:cs="Times New Roman"/>
                <w:spacing w:val="-4"/>
                <w:sz w:val="28"/>
                <w:szCs w:val="28"/>
              </w:rPr>
              <w:t xml:space="preserve"> thành </w:t>
            </w:r>
            <w:r w:rsidRPr="00C90A77">
              <w:rPr>
                <w:rFonts w:ascii="Times New Roman" w:eastAsia="Times New Roman" w:hAnsi="Times New Roman" w:cs="Times New Roman"/>
                <w:i/>
                <w:spacing w:val="-4"/>
                <w:sz w:val="28"/>
                <w:szCs w:val="28"/>
              </w:rPr>
              <w:t xml:space="preserve">“… bằng cách chuyển toàn </w:t>
            </w:r>
            <w:r w:rsidRPr="00C90A77">
              <w:rPr>
                <w:rFonts w:ascii="Times New Roman" w:eastAsia="Times New Roman" w:hAnsi="Times New Roman" w:cs="Times New Roman"/>
                <w:b/>
                <w:i/>
                <w:spacing w:val="-4"/>
                <w:sz w:val="28"/>
                <w:szCs w:val="28"/>
              </w:rPr>
              <w:t>bộ hoặc một phần</w:t>
            </w:r>
            <w:r w:rsidRPr="00C90A77">
              <w:rPr>
                <w:rFonts w:ascii="Times New Roman" w:eastAsia="Times New Roman" w:hAnsi="Times New Roman" w:cs="Times New Roman"/>
                <w:i/>
                <w:spacing w:val="-4"/>
                <w:sz w:val="28"/>
                <w:szCs w:val="28"/>
              </w:rPr>
              <w:t xml:space="preserve"> chức năng, nhiệm vụ, quyền hạn, </w:t>
            </w:r>
            <w:r w:rsidRPr="00C90A77">
              <w:rPr>
                <w:rFonts w:ascii="Times New Roman" w:eastAsia="Times New Roman" w:hAnsi="Times New Roman" w:cs="Times New Roman"/>
                <w:b/>
                <w:i/>
                <w:spacing w:val="-4"/>
                <w:sz w:val="28"/>
                <w:szCs w:val="28"/>
              </w:rPr>
              <w:t>nghĩa vụ, tài sản, số lượng người làm việc và lợi ích hợp pháp</w:t>
            </w:r>
            <w:r w:rsidRPr="00C90A77">
              <w:rPr>
                <w:rFonts w:ascii="Times New Roman" w:eastAsia="Times New Roman" w:hAnsi="Times New Roman" w:cs="Times New Roman"/>
                <w:i/>
                <w:spacing w:val="-4"/>
                <w:sz w:val="28"/>
                <w:szCs w:val="28"/>
              </w:rPr>
              <w:t xml:space="preserve"> tương ứng sang đơn vị nhận sáp nhập,…”</w:t>
            </w:r>
            <w:r w:rsidRPr="00C90A77">
              <w:rPr>
                <w:rFonts w:ascii="Times New Roman" w:eastAsia="Times New Roman" w:hAnsi="Times New Roman" w:cs="Times New Roman"/>
                <w:spacing w:val="-4"/>
                <w:sz w:val="28"/>
                <w:szCs w:val="28"/>
              </w:rPr>
              <w:t xml:space="preserve">. </w:t>
            </w:r>
          </w:p>
          <w:p w14:paraId="57C15481" w14:textId="77777777" w:rsidR="003E7CFA" w:rsidRPr="00C90A77" w:rsidRDefault="003E7CFA" w:rsidP="003E7CFA">
            <w:pPr>
              <w:jc w:val="both"/>
              <w:rPr>
                <w:rFonts w:ascii="Times New Roman" w:eastAsia="Times New Roman" w:hAnsi="Times New Roman" w:cs="Times New Roman"/>
                <w:spacing w:val="-4"/>
                <w:sz w:val="28"/>
                <w:szCs w:val="28"/>
              </w:rPr>
            </w:pPr>
            <w:r w:rsidRPr="00C90A77">
              <w:rPr>
                <w:rFonts w:ascii="Times New Roman" w:eastAsia="Times New Roman" w:hAnsi="Times New Roman" w:cs="Times New Roman"/>
                <w:b/>
                <w:spacing w:val="-4"/>
                <w:sz w:val="28"/>
                <w:szCs w:val="28"/>
              </w:rPr>
              <w:t>b)</w:t>
            </w:r>
            <w:r w:rsidRPr="00C90A77">
              <w:rPr>
                <w:rFonts w:ascii="Times New Roman" w:eastAsia="Times New Roman" w:hAnsi="Times New Roman" w:cs="Times New Roman"/>
                <w:spacing w:val="-4"/>
                <w:sz w:val="28"/>
                <w:szCs w:val="28"/>
              </w:rPr>
              <w:t xml:space="preserve"> Viết nội dung</w:t>
            </w:r>
            <w:r w:rsidRPr="00C90A77">
              <w:rPr>
                <w:rFonts w:ascii="Times New Roman" w:eastAsia="Times New Roman" w:hAnsi="Times New Roman" w:cs="Times New Roman"/>
                <w:i/>
                <w:spacing w:val="-4"/>
                <w:sz w:val="28"/>
                <w:szCs w:val="28"/>
              </w:rPr>
              <w:t xml:space="preserve"> “… bằng cách chuyển toàn bộ </w:t>
            </w:r>
            <w:r w:rsidRPr="00C90A77">
              <w:rPr>
                <w:rFonts w:ascii="Times New Roman" w:eastAsia="Times New Roman" w:hAnsi="Times New Roman" w:cs="Times New Roman"/>
                <w:b/>
                <w:i/>
                <w:spacing w:val="-4"/>
                <w:sz w:val="28"/>
                <w:szCs w:val="28"/>
              </w:rPr>
              <w:t>người làm việc, tài sản, quyền, nghĩa vụ và và lợi ích hợp pháp</w:t>
            </w:r>
            <w:r w:rsidRPr="00C90A77">
              <w:rPr>
                <w:rFonts w:ascii="Times New Roman" w:eastAsia="Times New Roman" w:hAnsi="Times New Roman" w:cs="Times New Roman"/>
                <w:i/>
                <w:spacing w:val="-4"/>
                <w:sz w:val="28"/>
                <w:szCs w:val="28"/>
              </w:rPr>
              <w:t xml:space="preserve"> tương ứng sang đơn vị hình thành sau hợp nhất,…”</w:t>
            </w:r>
            <w:r w:rsidRPr="00C90A77">
              <w:rPr>
                <w:rFonts w:ascii="Times New Roman" w:eastAsia="Times New Roman" w:hAnsi="Times New Roman" w:cs="Times New Roman"/>
                <w:spacing w:val="-4"/>
                <w:sz w:val="28"/>
                <w:szCs w:val="28"/>
              </w:rPr>
              <w:t xml:space="preserve"> thành </w:t>
            </w:r>
            <w:r w:rsidRPr="00C90A77">
              <w:rPr>
                <w:rFonts w:ascii="Times New Roman" w:eastAsia="Times New Roman" w:hAnsi="Times New Roman" w:cs="Times New Roman"/>
                <w:i/>
                <w:spacing w:val="-4"/>
                <w:sz w:val="28"/>
                <w:szCs w:val="28"/>
              </w:rPr>
              <w:t xml:space="preserve">“… bằng cách chuyển toàn bộ </w:t>
            </w:r>
            <w:r w:rsidRPr="00C90A77">
              <w:rPr>
                <w:rFonts w:ascii="Times New Roman" w:eastAsia="Times New Roman" w:hAnsi="Times New Roman" w:cs="Times New Roman"/>
                <w:b/>
                <w:i/>
                <w:spacing w:val="-4"/>
                <w:sz w:val="28"/>
                <w:szCs w:val="28"/>
              </w:rPr>
              <w:t>chức năng, nhiệm vụ, quyền hạn, nghĩa vụ, tài sản, số lượng người làm việc và lợi ích hợp pháp</w:t>
            </w:r>
            <w:r w:rsidRPr="00C90A77">
              <w:rPr>
                <w:rFonts w:ascii="Times New Roman" w:eastAsia="Times New Roman" w:hAnsi="Times New Roman" w:cs="Times New Roman"/>
                <w:i/>
                <w:spacing w:val="-4"/>
                <w:sz w:val="28"/>
                <w:szCs w:val="28"/>
              </w:rPr>
              <w:t xml:space="preserve"> tương ứng sang đơn vị hình thành sau hợp nhất,…”</w:t>
            </w:r>
            <w:r w:rsidRPr="00C90A77">
              <w:rPr>
                <w:rFonts w:ascii="Times New Roman" w:eastAsia="Times New Roman" w:hAnsi="Times New Roman" w:cs="Times New Roman"/>
                <w:spacing w:val="-4"/>
                <w:sz w:val="28"/>
                <w:szCs w:val="28"/>
              </w:rPr>
              <w:t>.</w:t>
            </w:r>
          </w:p>
        </w:tc>
        <w:tc>
          <w:tcPr>
            <w:tcW w:w="839" w:type="dxa"/>
          </w:tcPr>
          <w:p w14:paraId="06D6522D" w14:textId="77777777" w:rsidR="003E7CFA" w:rsidRPr="00C90A77" w:rsidRDefault="003E7CFA" w:rsidP="003E7CFA">
            <w:pPr>
              <w:jc w:val="center"/>
              <w:rPr>
                <w:rFonts w:ascii="Times New Roman" w:hAnsi="Times New Roman" w:cs="Times New Roman"/>
                <w:sz w:val="28"/>
                <w:szCs w:val="28"/>
              </w:rPr>
            </w:pPr>
          </w:p>
        </w:tc>
        <w:tc>
          <w:tcPr>
            <w:tcW w:w="1026" w:type="dxa"/>
          </w:tcPr>
          <w:p w14:paraId="4DFA0096" w14:textId="77777777" w:rsidR="003E7CFA" w:rsidRPr="00C90A77" w:rsidRDefault="003E7CFA" w:rsidP="003E7CFA">
            <w:pPr>
              <w:jc w:val="center"/>
              <w:rPr>
                <w:rFonts w:ascii="Times New Roman" w:hAnsi="Times New Roman" w:cs="Times New Roman"/>
                <w:sz w:val="28"/>
                <w:szCs w:val="28"/>
              </w:rPr>
            </w:pPr>
          </w:p>
        </w:tc>
        <w:tc>
          <w:tcPr>
            <w:tcW w:w="4750" w:type="dxa"/>
          </w:tcPr>
          <w:p w14:paraId="0E370036" w14:textId="7A13E0F3"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Đã bỏ quy định về giải thích từ ngữ.  </w:t>
            </w:r>
          </w:p>
        </w:tc>
      </w:tr>
      <w:tr w:rsidR="00EF4BD0" w:rsidRPr="00C90A77" w14:paraId="1FC8CCB0" w14:textId="77777777" w:rsidTr="00C90A77">
        <w:tc>
          <w:tcPr>
            <w:tcW w:w="991" w:type="dxa"/>
          </w:tcPr>
          <w:p w14:paraId="5A155A91" w14:textId="77777777" w:rsidR="00EF4BD0" w:rsidRPr="00C90A77" w:rsidRDefault="00EF4BD0" w:rsidP="003E7CFA">
            <w:pPr>
              <w:pStyle w:val="ListParagraph"/>
              <w:ind w:left="0" w:right="245"/>
              <w:rPr>
                <w:rFonts w:ascii="Times New Roman" w:hAnsi="Times New Roman" w:cs="Times New Roman"/>
                <w:sz w:val="28"/>
                <w:szCs w:val="28"/>
              </w:rPr>
            </w:pPr>
          </w:p>
        </w:tc>
        <w:tc>
          <w:tcPr>
            <w:tcW w:w="13497" w:type="dxa"/>
            <w:gridSpan w:val="5"/>
          </w:tcPr>
          <w:p w14:paraId="4A9BF8A7" w14:textId="584F655F" w:rsidR="00EF4BD0" w:rsidRPr="00C90A77" w:rsidRDefault="00EF4BD0" w:rsidP="004E5318">
            <w:pPr>
              <w:jc w:val="both"/>
              <w:rPr>
                <w:rFonts w:ascii="Times New Roman" w:hAnsi="Times New Roman" w:cs="Times New Roman"/>
                <w:sz w:val="28"/>
                <w:szCs w:val="28"/>
              </w:rPr>
            </w:pPr>
            <w:r w:rsidRPr="00C90A77">
              <w:rPr>
                <w:rFonts w:ascii="Times New Roman" w:hAnsi="Times New Roman" w:cs="Times New Roman"/>
                <w:b/>
                <w:iCs/>
                <w:sz w:val="28"/>
                <w:szCs w:val="28"/>
              </w:rPr>
              <w:t>Điều 5. Tiêu chí phân loại đơn vị sự nghiệp công lập</w:t>
            </w:r>
          </w:p>
        </w:tc>
      </w:tr>
      <w:tr w:rsidR="003E7CFA" w:rsidRPr="00C90A77" w14:paraId="7A987AE4" w14:textId="77777777" w:rsidTr="00C90A77">
        <w:tc>
          <w:tcPr>
            <w:tcW w:w="991" w:type="dxa"/>
          </w:tcPr>
          <w:p w14:paraId="2F694B69"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57EB570"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An Giang</w:t>
            </w:r>
          </w:p>
        </w:tc>
        <w:tc>
          <w:tcPr>
            <w:tcW w:w="5226" w:type="dxa"/>
          </w:tcPr>
          <w:p w14:paraId="19036FAB" w14:textId="77777777" w:rsidR="003E7CFA" w:rsidRPr="00C90A77" w:rsidRDefault="003E7CFA" w:rsidP="003E7CFA">
            <w:pPr>
              <w:jc w:val="both"/>
              <w:rPr>
                <w:rFonts w:ascii="Times New Roman" w:eastAsia="Times New Roman" w:hAnsi="Times New Roman" w:cs="Times New Roman"/>
                <w:sz w:val="28"/>
                <w:szCs w:val="28"/>
                <w:lang w:val="nl-NL"/>
              </w:rPr>
            </w:pPr>
            <w:r w:rsidRPr="00C90A77">
              <w:rPr>
                <w:rFonts w:ascii="Times New Roman" w:eastAsia="Times New Roman" w:hAnsi="Times New Roman" w:cs="Times New Roman"/>
                <w:sz w:val="28"/>
                <w:szCs w:val="28"/>
                <w:lang w:val="nl-NL"/>
              </w:rPr>
              <w:t xml:space="preserve">Dự thảo Điều 1 quy định nội dung “...thuộc </w:t>
            </w:r>
            <w:r w:rsidRPr="00C90A77">
              <w:rPr>
                <w:rFonts w:ascii="Times New Roman" w:eastAsia="Times New Roman" w:hAnsi="Times New Roman" w:cs="Times New Roman"/>
                <w:sz w:val="28"/>
                <w:szCs w:val="28"/>
                <w:u w:val="single"/>
                <w:lang w:val="nl-NL"/>
              </w:rPr>
              <w:t>ngành, lĩnh vực</w:t>
            </w:r>
            <w:r w:rsidRPr="00C90A77">
              <w:rPr>
                <w:rFonts w:ascii="Times New Roman" w:eastAsia="Times New Roman" w:hAnsi="Times New Roman" w:cs="Times New Roman"/>
                <w:sz w:val="28"/>
                <w:szCs w:val="28"/>
                <w:lang w:val="nl-NL"/>
              </w:rPr>
              <w:t xml:space="preserve"> tư pháp, </w:t>
            </w:r>
            <w:r w:rsidRPr="00C90A77">
              <w:rPr>
                <w:rFonts w:ascii="Times New Roman" w:eastAsia="Times New Roman" w:hAnsi="Times New Roman" w:cs="Times New Roman"/>
                <w:sz w:val="28"/>
                <w:szCs w:val="28"/>
                <w:u w:val="single"/>
                <w:lang w:val="nl-NL"/>
              </w:rPr>
              <w:t>gồm</w:t>
            </w:r>
            <w:r w:rsidRPr="00C90A77">
              <w:rPr>
                <w:rFonts w:ascii="Times New Roman" w:eastAsia="Times New Roman" w:hAnsi="Times New Roman" w:cs="Times New Roman"/>
                <w:sz w:val="28"/>
                <w:szCs w:val="28"/>
                <w:lang w:val="nl-NL"/>
              </w:rPr>
              <w:t xml:space="preserve">: lý lịch tư pháp; bồi thường nhà nước; đăng ký biện pháp bảo đảm; trợ giúp pháp lý; công chứng; đấu giá tài sản; hỗ trợ pháp luật, tư </w:t>
            </w:r>
            <w:r w:rsidRPr="00C90A77">
              <w:rPr>
                <w:rFonts w:ascii="Times New Roman" w:eastAsia="Times New Roman" w:hAnsi="Times New Roman" w:cs="Times New Roman"/>
                <w:sz w:val="28"/>
                <w:szCs w:val="28"/>
                <w:lang w:val="nl-NL"/>
              </w:rPr>
              <w:lastRenderedPageBreak/>
              <w:t xml:space="preserve">vấn pháp luật; lĩnh vực tư pháp khác theo quy định của pháp luật”. Tuy nhiên, dự thảo Điều 5 quy định tiêu chí phân loại đơn vị sự nghiệp công lập với ba tiêu chí phân loại: theo </w:t>
            </w:r>
            <w:r w:rsidRPr="00C90A77">
              <w:rPr>
                <w:rFonts w:ascii="Times New Roman" w:eastAsia="Times New Roman" w:hAnsi="Times New Roman" w:cs="Times New Roman"/>
                <w:sz w:val="28"/>
                <w:szCs w:val="28"/>
                <w:u w:val="single"/>
                <w:lang w:val="nl-NL"/>
              </w:rPr>
              <w:t xml:space="preserve">lĩnh vực </w:t>
            </w:r>
            <w:r w:rsidRPr="00C90A77">
              <w:rPr>
                <w:rFonts w:ascii="Times New Roman" w:eastAsia="Times New Roman" w:hAnsi="Times New Roman" w:cs="Times New Roman"/>
                <w:sz w:val="28"/>
                <w:szCs w:val="28"/>
                <w:lang w:val="nl-NL"/>
              </w:rPr>
              <w:t xml:space="preserve">hoạt động (lý lịch tư pháp; bồi thường nhà nước; đăng ký biện pháp bảo đảm; trợ giúp pháp lý; công chứng; đấu giá tài sản; hỗ trợ pháp luật, tư vấn pháp luật; lĩnh vực tư pháp khác theo quy định của pháp luật); theo </w:t>
            </w:r>
            <w:r w:rsidRPr="00C90A77">
              <w:rPr>
                <w:rFonts w:ascii="Times New Roman" w:eastAsia="Times New Roman" w:hAnsi="Times New Roman" w:cs="Times New Roman"/>
                <w:sz w:val="28"/>
                <w:szCs w:val="28"/>
                <w:u w:val="single"/>
                <w:lang w:val="nl-NL"/>
              </w:rPr>
              <w:t>tính chất</w:t>
            </w:r>
            <w:r w:rsidRPr="00C90A77">
              <w:rPr>
                <w:rFonts w:ascii="Times New Roman" w:eastAsia="Times New Roman" w:hAnsi="Times New Roman" w:cs="Times New Roman"/>
                <w:sz w:val="28"/>
                <w:szCs w:val="28"/>
                <w:lang w:val="nl-NL"/>
              </w:rPr>
              <w:t xml:space="preserve"> của dịch vụ sự nghiệp công; </w:t>
            </w:r>
            <w:r w:rsidRPr="00C90A77">
              <w:rPr>
                <w:rFonts w:ascii="Times New Roman" w:eastAsia="Times New Roman" w:hAnsi="Times New Roman" w:cs="Times New Roman"/>
                <w:sz w:val="28"/>
                <w:szCs w:val="28"/>
                <w:u w:val="single"/>
                <w:lang w:val="nl-NL"/>
              </w:rPr>
              <w:t>về mức độ tự chủ tài chính</w:t>
            </w:r>
            <w:r w:rsidRPr="00C90A77">
              <w:rPr>
                <w:rFonts w:ascii="Times New Roman" w:eastAsia="Times New Roman" w:hAnsi="Times New Roman" w:cs="Times New Roman"/>
                <w:sz w:val="28"/>
                <w:szCs w:val="28"/>
                <w:lang w:val="nl-NL"/>
              </w:rPr>
              <w:t xml:space="preserve"> của đơn vị sự nghiệp công lập. Như vậy có thống nhất với phạm vi điều chỉnh không, do đó đề xuất cơ quan soạn thảo nghiên cứu.</w:t>
            </w:r>
          </w:p>
        </w:tc>
        <w:tc>
          <w:tcPr>
            <w:tcW w:w="839" w:type="dxa"/>
          </w:tcPr>
          <w:p w14:paraId="608C7F88" w14:textId="77777777" w:rsidR="003E7CFA" w:rsidRPr="00C90A77" w:rsidRDefault="003E7CFA" w:rsidP="003E7CFA">
            <w:pPr>
              <w:jc w:val="center"/>
              <w:rPr>
                <w:rFonts w:ascii="Times New Roman" w:hAnsi="Times New Roman" w:cs="Times New Roman"/>
                <w:sz w:val="28"/>
                <w:szCs w:val="28"/>
              </w:rPr>
            </w:pPr>
          </w:p>
        </w:tc>
        <w:tc>
          <w:tcPr>
            <w:tcW w:w="1026" w:type="dxa"/>
          </w:tcPr>
          <w:p w14:paraId="3211F84E" w14:textId="77777777" w:rsidR="003E7CFA" w:rsidRPr="00C90A77" w:rsidRDefault="003E7CFA" w:rsidP="003E7CFA">
            <w:pPr>
              <w:jc w:val="center"/>
              <w:rPr>
                <w:rFonts w:ascii="Times New Roman" w:hAnsi="Times New Roman" w:cs="Times New Roman"/>
                <w:sz w:val="28"/>
                <w:szCs w:val="28"/>
              </w:rPr>
            </w:pPr>
          </w:p>
        </w:tc>
        <w:tc>
          <w:tcPr>
            <w:tcW w:w="4750" w:type="dxa"/>
          </w:tcPr>
          <w:p w14:paraId="67A9C083" w14:textId="7777777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Đã chỉnh lý nội dung về tiêu chí phân loại đơn vị sự nghiệp công lập theo các tiêu chí: (1) Đơn vị sự nghiệp công lập phục vụ quản lý nhà nước; (2) Đơn vị sự nghiệp công lập cung ứng dịch vụ sự </w:t>
            </w:r>
            <w:r w:rsidRPr="00C90A77">
              <w:rPr>
                <w:rFonts w:ascii="Times New Roman" w:hAnsi="Times New Roman" w:cs="Times New Roman"/>
                <w:sz w:val="28"/>
                <w:szCs w:val="28"/>
              </w:rPr>
              <w:lastRenderedPageBreak/>
              <w:t>nghiệp công; (3) Đơn vị sự nghiệp công lập phục vụ quản lý nhà nước và cung ứng dịch vụ sự nghiệp công; (4) Phân loại theo cơ quan có thẩm quyền thành lập; (5) Phân loại theo mức độ tự chủ về tài chính (cụ thể tại dự thảo Thông tư đã được tiếp thu, chỉnh lý).</w:t>
            </w:r>
          </w:p>
          <w:p w14:paraId="57C1FB24" w14:textId="77777777" w:rsidR="003E7CFA" w:rsidRPr="00C90A77" w:rsidRDefault="003E7CFA" w:rsidP="004E5318">
            <w:pPr>
              <w:jc w:val="both"/>
              <w:rPr>
                <w:rFonts w:ascii="Times New Roman" w:hAnsi="Times New Roman" w:cs="Times New Roman"/>
                <w:sz w:val="28"/>
                <w:szCs w:val="28"/>
              </w:rPr>
            </w:pPr>
          </w:p>
        </w:tc>
      </w:tr>
      <w:tr w:rsidR="003E7CFA" w:rsidRPr="00C90A77" w14:paraId="08612F80" w14:textId="77777777" w:rsidTr="00C90A77">
        <w:tc>
          <w:tcPr>
            <w:tcW w:w="991" w:type="dxa"/>
          </w:tcPr>
          <w:p w14:paraId="46AF6B33"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52B04C6F"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Hà Nội</w:t>
            </w:r>
          </w:p>
        </w:tc>
        <w:tc>
          <w:tcPr>
            <w:tcW w:w="5226" w:type="dxa"/>
          </w:tcPr>
          <w:p w14:paraId="50710E0C" w14:textId="77777777" w:rsidR="003E7CFA" w:rsidRPr="00C90A77" w:rsidRDefault="003E7CFA" w:rsidP="003E7CFA">
            <w:pPr>
              <w:jc w:val="both"/>
              <w:rPr>
                <w:rFonts w:ascii="Times New Roman" w:eastAsia="Times New Roman" w:hAnsi="Times New Roman" w:cs="Times New Roman"/>
                <w:sz w:val="28"/>
                <w:szCs w:val="28"/>
                <w:lang w:val="nl-NL"/>
              </w:rPr>
            </w:pPr>
            <w:r w:rsidRPr="00C90A77">
              <w:rPr>
                <w:rFonts w:ascii="Times New Roman" w:eastAsia="Times New Roman" w:hAnsi="Times New Roman" w:cs="Times New Roman"/>
                <w:sz w:val="28"/>
                <w:szCs w:val="28"/>
                <w:lang w:val="nl-NL"/>
              </w:rPr>
              <w:t>Về khoản 2 Điều 5, việc phân loại theo tính chất của dịch vụ sự nghiệp công có thể phân loại thành đơn vị sự nghiệp công cơ bản, thiết yếu và đơn vị sự nghiệp công lập khác.</w:t>
            </w:r>
          </w:p>
        </w:tc>
        <w:tc>
          <w:tcPr>
            <w:tcW w:w="839" w:type="dxa"/>
          </w:tcPr>
          <w:p w14:paraId="2F8456F9" w14:textId="55C0AD69"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334E8E4A" w14:textId="77777777" w:rsidR="003E7CFA" w:rsidRPr="00C90A77" w:rsidRDefault="003E7CFA" w:rsidP="003E7CFA">
            <w:pPr>
              <w:jc w:val="center"/>
              <w:rPr>
                <w:rFonts w:ascii="Times New Roman" w:hAnsi="Times New Roman" w:cs="Times New Roman"/>
                <w:sz w:val="28"/>
                <w:szCs w:val="28"/>
              </w:rPr>
            </w:pPr>
          </w:p>
        </w:tc>
        <w:tc>
          <w:tcPr>
            <w:tcW w:w="4750" w:type="dxa"/>
          </w:tcPr>
          <w:p w14:paraId="764B53B4" w14:textId="7777777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nội dung phân loại theo tính chất của dịch vụ sự nghiệp công do đơn vị sự nghiệp công cung ứng như sau:</w:t>
            </w:r>
          </w:p>
          <w:p w14:paraId="42D712BB" w14:textId="7777777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2. Đơn vị sự nghiệp công lập cung ứng dịch vụ sự nghiệp công</w:t>
            </w:r>
          </w:p>
          <w:p w14:paraId="4FF670F7" w14:textId="7777777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a) Đơn vị sự nghiệp công lập có chức năng, nhiệm vụ cung ứng dịch vụ sự nghiệp công sử dụng ngân sách nhà nước hoặc dịch vụ sự nghiệp công cơ bản, thiết yếu thuộc ngành, lĩnh vực tư pháp theo danh mục được cấp có thẩm quyền phê duyệt;</w:t>
            </w:r>
          </w:p>
          <w:p w14:paraId="0B4DC344" w14:textId="3C589630"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b) Đơn vị sự nghiệp công lập cung cấp </w:t>
            </w:r>
            <w:r w:rsidRPr="00C90A77">
              <w:rPr>
                <w:rFonts w:ascii="Times New Roman" w:hAnsi="Times New Roman" w:cs="Times New Roman"/>
                <w:sz w:val="28"/>
                <w:szCs w:val="28"/>
              </w:rPr>
              <w:lastRenderedPageBreak/>
              <w:t>dịch vụ sự nghiệp công khác thuộc ngành, lĩnh vực tư pháp.</w:t>
            </w:r>
          </w:p>
        </w:tc>
      </w:tr>
      <w:tr w:rsidR="003E7CFA" w:rsidRPr="00C90A77" w14:paraId="3479D2DF" w14:textId="77777777" w:rsidTr="00C90A77">
        <w:tc>
          <w:tcPr>
            <w:tcW w:w="991" w:type="dxa"/>
          </w:tcPr>
          <w:p w14:paraId="1367EE3C"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52B3822"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SNV Cao Bằng</w:t>
            </w:r>
          </w:p>
        </w:tc>
        <w:tc>
          <w:tcPr>
            <w:tcW w:w="5226" w:type="dxa"/>
          </w:tcPr>
          <w:p w14:paraId="36153D01" w14:textId="77777777" w:rsidR="003E7CFA" w:rsidRPr="00C90A77" w:rsidRDefault="003E7CFA" w:rsidP="003E7CFA">
            <w:pPr>
              <w:jc w:val="both"/>
              <w:rPr>
                <w:rFonts w:ascii="Times New Roman" w:eastAsia="Times New Roman" w:hAnsi="Times New Roman" w:cs="Times New Roman"/>
                <w:sz w:val="28"/>
                <w:szCs w:val="28"/>
                <w:lang w:val="nl-NL"/>
              </w:rPr>
            </w:pPr>
            <w:r w:rsidRPr="00C90A77">
              <w:rPr>
                <w:rFonts w:ascii="Times New Roman" w:eastAsia="Times New Roman" w:hAnsi="Times New Roman" w:cs="Times New Roman"/>
                <w:sz w:val="28"/>
                <w:szCs w:val="28"/>
                <w:lang w:val="nl-NL"/>
              </w:rPr>
              <w:t>Đề nghị bổ sung tiêu chí cụ thể phân loại theo các lĩnh vực tại khoản 1 và khoản 2</w:t>
            </w:r>
          </w:p>
        </w:tc>
        <w:tc>
          <w:tcPr>
            <w:tcW w:w="839" w:type="dxa"/>
          </w:tcPr>
          <w:p w14:paraId="1760E669" w14:textId="77777777" w:rsidR="003E7CFA" w:rsidRPr="00C90A77" w:rsidRDefault="003E7CFA" w:rsidP="003E7CFA">
            <w:pPr>
              <w:jc w:val="center"/>
              <w:rPr>
                <w:rFonts w:ascii="Times New Roman" w:hAnsi="Times New Roman" w:cs="Times New Roman"/>
                <w:sz w:val="28"/>
                <w:szCs w:val="28"/>
              </w:rPr>
            </w:pPr>
          </w:p>
        </w:tc>
        <w:tc>
          <w:tcPr>
            <w:tcW w:w="1026" w:type="dxa"/>
          </w:tcPr>
          <w:p w14:paraId="375217A9" w14:textId="77777777" w:rsidR="003E7CFA" w:rsidRPr="00C90A77" w:rsidRDefault="003E7CFA" w:rsidP="003E7CFA">
            <w:pPr>
              <w:jc w:val="center"/>
              <w:rPr>
                <w:rFonts w:ascii="Times New Roman" w:hAnsi="Times New Roman" w:cs="Times New Roman"/>
                <w:sz w:val="28"/>
                <w:szCs w:val="28"/>
              </w:rPr>
            </w:pPr>
          </w:p>
        </w:tc>
        <w:tc>
          <w:tcPr>
            <w:tcW w:w="4750" w:type="dxa"/>
          </w:tcPr>
          <w:p w14:paraId="20AE8973" w14:textId="2D867CD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bỏ khoản 1 và chỉnh lý lại khoản 2 như trên.</w:t>
            </w:r>
          </w:p>
        </w:tc>
      </w:tr>
      <w:tr w:rsidR="00877543" w:rsidRPr="00C90A77" w14:paraId="071F7CCD" w14:textId="77777777" w:rsidTr="00C90A77">
        <w:tc>
          <w:tcPr>
            <w:tcW w:w="991" w:type="dxa"/>
          </w:tcPr>
          <w:p w14:paraId="1BDD5602" w14:textId="77777777" w:rsidR="00877543" w:rsidRPr="00C90A77" w:rsidRDefault="00877543" w:rsidP="00C90A77">
            <w:pPr>
              <w:pStyle w:val="ListParagraph"/>
              <w:ind w:left="0" w:right="245"/>
              <w:rPr>
                <w:rFonts w:ascii="Times New Roman" w:hAnsi="Times New Roman" w:cs="Times New Roman"/>
                <w:sz w:val="28"/>
                <w:szCs w:val="28"/>
              </w:rPr>
            </w:pPr>
          </w:p>
        </w:tc>
        <w:tc>
          <w:tcPr>
            <w:tcW w:w="13497" w:type="dxa"/>
            <w:gridSpan w:val="5"/>
          </w:tcPr>
          <w:p w14:paraId="26227F4C" w14:textId="26446B79" w:rsidR="00877543" w:rsidRPr="00C90A77" w:rsidRDefault="00877543" w:rsidP="004E5318">
            <w:pPr>
              <w:jc w:val="both"/>
              <w:rPr>
                <w:rFonts w:ascii="Times New Roman" w:hAnsi="Times New Roman" w:cs="Times New Roman"/>
                <w:sz w:val="28"/>
                <w:szCs w:val="28"/>
              </w:rPr>
            </w:pPr>
            <w:r w:rsidRPr="00C90A77">
              <w:rPr>
                <w:rFonts w:ascii="Times New Roman" w:hAnsi="Times New Roman" w:cs="Times New Roman"/>
                <w:b/>
                <w:sz w:val="28"/>
                <w:szCs w:val="28"/>
              </w:rPr>
              <w:t>Điều 6. Điều kiện thành lập đơn vị sự nghiệp công lập</w:t>
            </w:r>
          </w:p>
        </w:tc>
      </w:tr>
      <w:tr w:rsidR="003E7CFA" w:rsidRPr="00C90A77" w14:paraId="2ABDB898" w14:textId="77777777" w:rsidTr="00C90A77">
        <w:tc>
          <w:tcPr>
            <w:tcW w:w="991" w:type="dxa"/>
          </w:tcPr>
          <w:p w14:paraId="6232C8D2"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514F12EE"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Quảng Ninh</w:t>
            </w:r>
          </w:p>
        </w:tc>
        <w:tc>
          <w:tcPr>
            <w:tcW w:w="5226" w:type="dxa"/>
          </w:tcPr>
          <w:p w14:paraId="61960ADA"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quy định rõ về tiêu chí cụ thể thành lập đơn vị sự nghiệp công lập của chuyên ngành tư pháp.</w:t>
            </w:r>
          </w:p>
        </w:tc>
        <w:tc>
          <w:tcPr>
            <w:tcW w:w="839" w:type="dxa"/>
          </w:tcPr>
          <w:p w14:paraId="14BE136C" w14:textId="77777777" w:rsidR="003E7CFA" w:rsidRPr="00C90A77" w:rsidRDefault="003E7CFA" w:rsidP="003E7CFA">
            <w:pPr>
              <w:jc w:val="center"/>
              <w:rPr>
                <w:rFonts w:ascii="Times New Roman" w:hAnsi="Times New Roman" w:cs="Times New Roman"/>
                <w:sz w:val="28"/>
                <w:szCs w:val="28"/>
              </w:rPr>
            </w:pPr>
          </w:p>
        </w:tc>
        <w:tc>
          <w:tcPr>
            <w:tcW w:w="1026" w:type="dxa"/>
          </w:tcPr>
          <w:p w14:paraId="6B05568A" w14:textId="77777777" w:rsidR="003E7CFA" w:rsidRPr="00C90A77" w:rsidRDefault="003E7CFA" w:rsidP="003E7CFA">
            <w:pPr>
              <w:jc w:val="center"/>
              <w:rPr>
                <w:rFonts w:ascii="Times New Roman" w:hAnsi="Times New Roman" w:cs="Times New Roman"/>
                <w:sz w:val="28"/>
                <w:szCs w:val="28"/>
              </w:rPr>
            </w:pPr>
          </w:p>
        </w:tc>
        <w:tc>
          <w:tcPr>
            <w:tcW w:w="4750" w:type="dxa"/>
          </w:tcPr>
          <w:p w14:paraId="1B700FEF" w14:textId="7777777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Theo quy định tại khoản 2 Điều 8 Luật Ban hành VPQPPL năm 2015: “Văn bản quy phạm pháp luật phải quy định cụ thể các nội dung cần điều chỉnh, không quy định chung chung, không quy định lại các nội dung đã được quy định trong văn bản quy phạm pháp luật khác”. Do vậy, đã chỉnh lý quy định về điều kiện thành lập đơn vị sự nghiệp như sau:</w:t>
            </w:r>
          </w:p>
          <w:p w14:paraId="352016C5" w14:textId="7777777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1. Đáp ứng đồng thời các điều kiện thành lập đơn vị sự nghiệp công lập quy định tại điểm a, c, d, đ khoản 1 Điều 5 Nghị định số 120/2020/NĐ-CP ngày 07 tháng 10 năm 2020 của Chính phủ quy định về thành lập, tổ chức lại, giải thể đơn vị sự nghiệp công lập.</w:t>
            </w:r>
          </w:p>
          <w:p w14:paraId="34B37A62" w14:textId="2B166054"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2. Ngoài các điều kiện chung quy định tại khoản 1 Điều này, việc thành lập các đơn vị sự nghiệp công lập thuộc ngành, lĩnh vực tư pháp còn phải đáp ứng tiêu chí, điều kiện theo quy định của pháp </w:t>
            </w:r>
            <w:r w:rsidRPr="00C90A77">
              <w:rPr>
                <w:rFonts w:ascii="Times New Roman" w:hAnsi="Times New Roman" w:cs="Times New Roman"/>
                <w:sz w:val="28"/>
                <w:szCs w:val="28"/>
              </w:rPr>
              <w:lastRenderedPageBreak/>
              <w:t>luật chuyên ngành (nếu có).</w:t>
            </w:r>
          </w:p>
        </w:tc>
      </w:tr>
      <w:tr w:rsidR="003E7CFA" w:rsidRPr="00C90A77" w14:paraId="4C0FAEF6" w14:textId="77777777" w:rsidTr="00C90A77">
        <w:tc>
          <w:tcPr>
            <w:tcW w:w="991" w:type="dxa"/>
          </w:tcPr>
          <w:p w14:paraId="4B5F76A9"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28580A43"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Bình Định</w:t>
            </w:r>
          </w:p>
        </w:tc>
        <w:tc>
          <w:tcPr>
            <w:tcW w:w="5226" w:type="dxa"/>
          </w:tcPr>
          <w:p w14:paraId="548E7026"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quy định về điều kiện: “phù hợp với tiêu chí phân loại theo khoản 1, 2 và 3 Điều 5 dự thảo Thông tư”.</w:t>
            </w:r>
          </w:p>
        </w:tc>
        <w:tc>
          <w:tcPr>
            <w:tcW w:w="839" w:type="dxa"/>
          </w:tcPr>
          <w:p w14:paraId="0B9AF895" w14:textId="259CF214" w:rsidR="003E7CFA" w:rsidRPr="00C90A77" w:rsidRDefault="00127002" w:rsidP="003E7CFA">
            <w:pPr>
              <w:jc w:val="center"/>
              <w:rPr>
                <w:rFonts w:ascii="Times New Roman" w:hAnsi="Times New Roman" w:cs="Times New Roman"/>
                <w:sz w:val="28"/>
                <w:szCs w:val="28"/>
                <w:lang w:val="vi-VN"/>
              </w:rPr>
            </w:pPr>
            <w:r w:rsidRPr="00C90A77">
              <w:rPr>
                <w:rFonts w:ascii="Times New Roman" w:hAnsi="Times New Roman" w:cs="Times New Roman"/>
                <w:sz w:val="28"/>
                <w:szCs w:val="28"/>
                <w:lang w:val="vi-VN"/>
              </w:rPr>
              <w:t>x</w:t>
            </w:r>
          </w:p>
        </w:tc>
        <w:tc>
          <w:tcPr>
            <w:tcW w:w="1026" w:type="dxa"/>
          </w:tcPr>
          <w:p w14:paraId="15548DF6" w14:textId="77777777" w:rsidR="003E7CFA" w:rsidRPr="00C90A77" w:rsidRDefault="003E7CFA" w:rsidP="003E7CFA">
            <w:pPr>
              <w:jc w:val="center"/>
              <w:rPr>
                <w:rFonts w:ascii="Times New Roman" w:hAnsi="Times New Roman" w:cs="Times New Roman"/>
                <w:sz w:val="28"/>
                <w:szCs w:val="28"/>
              </w:rPr>
            </w:pPr>
          </w:p>
        </w:tc>
        <w:tc>
          <w:tcPr>
            <w:tcW w:w="4750" w:type="dxa"/>
          </w:tcPr>
          <w:p w14:paraId="70E4A191" w14:textId="147A4B6A"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bỏ quy định về điều kiện phù hợp với tiêu chí phân loại.</w:t>
            </w:r>
          </w:p>
        </w:tc>
      </w:tr>
      <w:tr w:rsidR="00127002" w:rsidRPr="00C90A77" w14:paraId="0423961F" w14:textId="77777777" w:rsidTr="00C90A77">
        <w:tc>
          <w:tcPr>
            <w:tcW w:w="991" w:type="dxa"/>
          </w:tcPr>
          <w:p w14:paraId="74FC539B" w14:textId="77777777" w:rsidR="00127002" w:rsidRPr="00C90A77" w:rsidRDefault="00127002" w:rsidP="003E7CFA">
            <w:pPr>
              <w:pStyle w:val="ListParagraph"/>
              <w:ind w:left="0" w:right="245"/>
              <w:rPr>
                <w:rFonts w:ascii="Times New Roman" w:hAnsi="Times New Roman" w:cs="Times New Roman"/>
                <w:sz w:val="28"/>
                <w:szCs w:val="28"/>
              </w:rPr>
            </w:pPr>
          </w:p>
        </w:tc>
        <w:tc>
          <w:tcPr>
            <w:tcW w:w="13497" w:type="dxa"/>
            <w:gridSpan w:val="5"/>
          </w:tcPr>
          <w:p w14:paraId="2AB390E7" w14:textId="1E4A5AB2" w:rsidR="00127002" w:rsidRPr="00C90A77" w:rsidRDefault="00127002" w:rsidP="004E5318">
            <w:pPr>
              <w:jc w:val="both"/>
              <w:rPr>
                <w:rFonts w:ascii="Times New Roman" w:hAnsi="Times New Roman" w:cs="Times New Roman"/>
                <w:sz w:val="28"/>
                <w:szCs w:val="28"/>
              </w:rPr>
            </w:pPr>
            <w:r w:rsidRPr="00C90A77">
              <w:rPr>
                <w:rFonts w:ascii="Times New Roman" w:hAnsi="Times New Roman" w:cs="Times New Roman"/>
                <w:b/>
                <w:sz w:val="28"/>
                <w:szCs w:val="28"/>
              </w:rPr>
              <w:t>Điều 7. Điều kiện sáp nhập đơn vị sự nghiệp công lập</w:t>
            </w:r>
          </w:p>
        </w:tc>
      </w:tr>
      <w:tr w:rsidR="003E7CFA" w:rsidRPr="00C90A77" w14:paraId="03B8417C" w14:textId="77777777" w:rsidTr="00C90A77">
        <w:tc>
          <w:tcPr>
            <w:tcW w:w="991" w:type="dxa"/>
          </w:tcPr>
          <w:p w14:paraId="629851B2"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08831586"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Đã Nẵng</w:t>
            </w:r>
          </w:p>
        </w:tc>
        <w:tc>
          <w:tcPr>
            <w:tcW w:w="5226" w:type="dxa"/>
          </w:tcPr>
          <w:p w14:paraId="27DD72D3"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 xml:space="preserve">Đề nghị bổ sung nội dung: “Việc sáp nhập đơn vị sự nghiệp công lập được thực hiện khi đáp ứng điều kiện quy định tại khoản 2 Điều </w:t>
            </w:r>
            <w:proofErr w:type="gramStart"/>
            <w:r w:rsidRPr="00C90A77">
              <w:rPr>
                <w:iCs/>
                <w:sz w:val="28"/>
                <w:szCs w:val="28"/>
              </w:rPr>
              <w:t>5 Nghị định số 120/2020/NĐ-CP</w:t>
            </w:r>
            <w:proofErr w:type="gramEnd"/>
            <w:r w:rsidRPr="00C90A77">
              <w:rPr>
                <w:iCs/>
                <w:sz w:val="28"/>
                <w:szCs w:val="28"/>
              </w:rPr>
              <w:t>”.</w:t>
            </w:r>
          </w:p>
        </w:tc>
        <w:tc>
          <w:tcPr>
            <w:tcW w:w="839" w:type="dxa"/>
          </w:tcPr>
          <w:p w14:paraId="0024884E" w14:textId="5BC98802"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309134F3" w14:textId="77777777" w:rsidR="003E7CFA" w:rsidRPr="00C90A77" w:rsidRDefault="003E7CFA" w:rsidP="003E7CFA">
            <w:pPr>
              <w:jc w:val="center"/>
              <w:rPr>
                <w:rFonts w:ascii="Times New Roman" w:hAnsi="Times New Roman" w:cs="Times New Roman"/>
                <w:sz w:val="28"/>
                <w:szCs w:val="28"/>
              </w:rPr>
            </w:pPr>
          </w:p>
        </w:tc>
        <w:tc>
          <w:tcPr>
            <w:tcW w:w="4750" w:type="dxa"/>
          </w:tcPr>
          <w:p w14:paraId="32ABCD44"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Đã chỉnh lý nội dung về điều kiện sáp nhập, hợp nhất đơn vị sự nghiêp công lập như sau:</w:t>
            </w:r>
          </w:p>
          <w:p w14:paraId="03EE868B" w14:textId="77777777" w:rsidR="003E7CFA" w:rsidRPr="00C90A77" w:rsidRDefault="003E7CFA" w:rsidP="003E7CFA">
            <w:pPr>
              <w:pStyle w:val="NormalWeb"/>
              <w:autoSpaceDE w:val="0"/>
              <w:autoSpaceDN w:val="0"/>
              <w:spacing w:before="0" w:beforeAutospacing="0" w:after="0" w:afterAutospacing="0"/>
              <w:jc w:val="both"/>
              <w:rPr>
                <w:rFonts w:eastAsiaTheme="minorHAnsi"/>
                <w:sz w:val="28"/>
                <w:szCs w:val="28"/>
              </w:rPr>
            </w:pPr>
            <w:r w:rsidRPr="00C90A77">
              <w:rPr>
                <w:rFonts w:eastAsiaTheme="minorHAnsi"/>
                <w:sz w:val="28"/>
                <w:szCs w:val="28"/>
              </w:rPr>
              <w:t>1. Việc sáp nhập, hợp nhất đơn vị sự nghiệp công lập được thực hiện khi có một trong các điều kiện quy định tại điểm a, b, c khoản 2 Điều 5 Nghị định số 120/2020/NĐ-CP ngày 07 tháng 10 năm 2020 của Chính phủ quy định về thành lập, tổ chức lại, giải thể đơn vị sự nghiệp công lập.</w:t>
            </w:r>
          </w:p>
          <w:p w14:paraId="70AC37FE" w14:textId="77777777" w:rsidR="003E7CFA" w:rsidRPr="00C90A77" w:rsidRDefault="003E7CFA" w:rsidP="003E7CFA">
            <w:pPr>
              <w:pStyle w:val="NormalWeb"/>
              <w:autoSpaceDE w:val="0"/>
              <w:autoSpaceDN w:val="0"/>
              <w:spacing w:before="0" w:beforeAutospacing="0" w:after="0" w:afterAutospacing="0"/>
              <w:jc w:val="both"/>
              <w:rPr>
                <w:rFonts w:eastAsiaTheme="minorHAnsi"/>
                <w:sz w:val="28"/>
                <w:szCs w:val="28"/>
              </w:rPr>
            </w:pPr>
            <w:r w:rsidRPr="00C90A77">
              <w:rPr>
                <w:rFonts w:eastAsiaTheme="minorHAnsi"/>
                <w:sz w:val="28"/>
                <w:szCs w:val="28"/>
              </w:rPr>
              <w:t xml:space="preserve">2. Đơn vị sự nghiệp công lập hình thành sau quá trình sáp nhập, hợp nhất phải đáp ứng đủ điều kiện thành lập đơn vị sự nghiệp công lập quy định tại Điều 5 Thông tư này. Việc sáp nhập, hợp nhất đơn vị sự nghiệp công lập bảo đảm không làm giảm mức độ tự chủ về tài chính hiện có của đơn vị; trường hợp thực hiện sáp nhập, hợp nhất các đơn vị sự nghiệp công lập tự chủ tài chính ở các mức độ khác nhau thì mức độ tự </w:t>
            </w:r>
            <w:r w:rsidRPr="00C90A77">
              <w:rPr>
                <w:rFonts w:eastAsiaTheme="minorHAnsi"/>
                <w:sz w:val="28"/>
                <w:szCs w:val="28"/>
              </w:rPr>
              <w:lastRenderedPageBreak/>
              <w:t>chủ tài chính của đơn vị sự nghiệp công lập sau khi sáp nhập, hợp nhất được thực hiện theo quyết định của cơ quan có thẩm quyền.</w:t>
            </w:r>
          </w:p>
          <w:p w14:paraId="0C64716C" w14:textId="77777777" w:rsidR="003E7CFA" w:rsidRPr="00C90A77" w:rsidRDefault="003E7CFA" w:rsidP="003E7CFA">
            <w:pPr>
              <w:jc w:val="center"/>
              <w:rPr>
                <w:rFonts w:ascii="Times New Roman" w:hAnsi="Times New Roman" w:cs="Times New Roman"/>
                <w:sz w:val="28"/>
                <w:szCs w:val="28"/>
              </w:rPr>
            </w:pPr>
          </w:p>
        </w:tc>
      </w:tr>
      <w:tr w:rsidR="003E7CFA" w:rsidRPr="00C90A77" w14:paraId="7A55939A" w14:textId="77777777" w:rsidTr="00C90A77">
        <w:tc>
          <w:tcPr>
            <w:tcW w:w="991" w:type="dxa"/>
          </w:tcPr>
          <w:p w14:paraId="4EB4F781"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0F87F851"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SNV Cao Bằng</w:t>
            </w:r>
          </w:p>
        </w:tc>
        <w:tc>
          <w:tcPr>
            <w:tcW w:w="5226" w:type="dxa"/>
          </w:tcPr>
          <w:p w14:paraId="6E4DF6D7"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sửa lại khoản 3 như sau: “Thực hiện theo quy định tại điểm c khoản 2 Điều 5 Nghị định số 120/2020/NĐ-CP”</w:t>
            </w:r>
          </w:p>
        </w:tc>
        <w:tc>
          <w:tcPr>
            <w:tcW w:w="839" w:type="dxa"/>
          </w:tcPr>
          <w:p w14:paraId="1DFC05CF" w14:textId="5D73A006"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6BC88BD6" w14:textId="77777777" w:rsidR="003E7CFA" w:rsidRPr="00C90A77" w:rsidRDefault="003E7CFA" w:rsidP="003E7CFA">
            <w:pPr>
              <w:jc w:val="center"/>
              <w:rPr>
                <w:rFonts w:ascii="Times New Roman" w:hAnsi="Times New Roman" w:cs="Times New Roman"/>
                <w:sz w:val="28"/>
                <w:szCs w:val="28"/>
              </w:rPr>
            </w:pPr>
          </w:p>
        </w:tc>
        <w:tc>
          <w:tcPr>
            <w:tcW w:w="4750" w:type="dxa"/>
          </w:tcPr>
          <w:p w14:paraId="7219ACA7" w14:textId="19ECFFA4"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như trên.</w:t>
            </w:r>
          </w:p>
        </w:tc>
      </w:tr>
      <w:tr w:rsidR="003E7CFA" w:rsidRPr="00C90A77" w14:paraId="73484BB9" w14:textId="77777777" w:rsidTr="00C90A77">
        <w:tc>
          <w:tcPr>
            <w:tcW w:w="991" w:type="dxa"/>
          </w:tcPr>
          <w:p w14:paraId="400C7767"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394D7905"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UBND,STP Nam Định</w:t>
            </w:r>
          </w:p>
        </w:tc>
        <w:tc>
          <w:tcPr>
            <w:tcW w:w="5226" w:type="dxa"/>
          </w:tcPr>
          <w:p w14:paraId="6C287D0B"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sửa điểm b khoản 2 như sau: Có năng lực tiếp nhận nhân lực, tài sản và toàn bộ quyền, nghĩa vụ, lợi ích hợp pháp của các đơn vị bị sáp nhập.</w:t>
            </w:r>
          </w:p>
          <w:p w14:paraId="68521318"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bỏ quy định tại điểm c, d khoản 2. Do: đương nhiên đơn vị nhận sáp nhập phải bảo đảm các điều kiện thành lập đơn vị sự nghiệp công lập.</w:t>
            </w:r>
          </w:p>
          <w:p w14:paraId="2FB3628D"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Tại khoản 3, đề nghị bỏ cụm từ “cao nhất”, thay thế cụm từ “tổ chức” thành “đơn vị”.</w:t>
            </w:r>
          </w:p>
        </w:tc>
        <w:tc>
          <w:tcPr>
            <w:tcW w:w="839" w:type="dxa"/>
          </w:tcPr>
          <w:p w14:paraId="4EB4B6E1" w14:textId="77777777" w:rsidR="003E7CFA" w:rsidRPr="00C90A77" w:rsidRDefault="003E7CFA" w:rsidP="003E7CFA">
            <w:pPr>
              <w:jc w:val="center"/>
              <w:rPr>
                <w:rFonts w:ascii="Times New Roman" w:hAnsi="Times New Roman" w:cs="Times New Roman"/>
                <w:sz w:val="28"/>
                <w:szCs w:val="28"/>
              </w:rPr>
            </w:pPr>
          </w:p>
        </w:tc>
        <w:tc>
          <w:tcPr>
            <w:tcW w:w="1026" w:type="dxa"/>
          </w:tcPr>
          <w:p w14:paraId="0F21C5FA" w14:textId="77777777" w:rsidR="003E7CFA" w:rsidRPr="00C90A77" w:rsidRDefault="003E7CFA" w:rsidP="003E7CFA">
            <w:pPr>
              <w:jc w:val="center"/>
              <w:rPr>
                <w:rFonts w:ascii="Times New Roman" w:hAnsi="Times New Roman" w:cs="Times New Roman"/>
                <w:sz w:val="28"/>
                <w:szCs w:val="28"/>
              </w:rPr>
            </w:pPr>
          </w:p>
        </w:tc>
        <w:tc>
          <w:tcPr>
            <w:tcW w:w="4750" w:type="dxa"/>
          </w:tcPr>
          <w:p w14:paraId="7ACA198C" w14:textId="3417ED80"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bỏ quy định tại khoản 2 Điều 7 dự thảo Thông tư gửi lấy ý kiến.</w:t>
            </w:r>
          </w:p>
        </w:tc>
      </w:tr>
      <w:tr w:rsidR="003E7CFA" w:rsidRPr="00C90A77" w14:paraId="23AD36BF" w14:textId="77777777" w:rsidTr="00C90A77">
        <w:tc>
          <w:tcPr>
            <w:tcW w:w="991" w:type="dxa"/>
          </w:tcPr>
          <w:p w14:paraId="378DE9BA"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5A4C4AC7"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Kiên Giang; UBND, STP Điện Biên</w:t>
            </w:r>
          </w:p>
        </w:tc>
        <w:tc>
          <w:tcPr>
            <w:tcW w:w="5226" w:type="dxa"/>
          </w:tcPr>
          <w:p w14:paraId="3BDD95B3"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chỉnh sửa khoản 3 cho phù hợp với quy định tại điểm c khoản 2 Điều 5 Nghị định số 120/2020/NĐ-CP.</w:t>
            </w:r>
          </w:p>
        </w:tc>
        <w:tc>
          <w:tcPr>
            <w:tcW w:w="839" w:type="dxa"/>
          </w:tcPr>
          <w:p w14:paraId="6419BAD7" w14:textId="37CEE43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3B4B2FB8" w14:textId="77777777" w:rsidR="003E7CFA" w:rsidRPr="00C90A77" w:rsidRDefault="003E7CFA" w:rsidP="003E7CFA">
            <w:pPr>
              <w:jc w:val="center"/>
              <w:rPr>
                <w:rFonts w:ascii="Times New Roman" w:hAnsi="Times New Roman" w:cs="Times New Roman"/>
                <w:sz w:val="28"/>
                <w:szCs w:val="28"/>
              </w:rPr>
            </w:pPr>
          </w:p>
        </w:tc>
        <w:tc>
          <w:tcPr>
            <w:tcW w:w="4750" w:type="dxa"/>
          </w:tcPr>
          <w:p w14:paraId="438A41A1" w14:textId="14FF26D0"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w:t>
            </w:r>
          </w:p>
        </w:tc>
      </w:tr>
      <w:tr w:rsidR="003E7CFA" w:rsidRPr="00C90A77" w14:paraId="61DEFA67" w14:textId="77777777" w:rsidTr="00C90A77">
        <w:tc>
          <w:tcPr>
            <w:tcW w:w="991" w:type="dxa"/>
          </w:tcPr>
          <w:p w14:paraId="4719FEB9"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4B4DE808"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Bình Định</w:t>
            </w:r>
          </w:p>
        </w:tc>
        <w:tc>
          <w:tcPr>
            <w:tcW w:w="5226" w:type="dxa"/>
          </w:tcPr>
          <w:p w14:paraId="06CB592B"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quy định các tiêu chí cụ thể để xác định “lĩnh vực hoạt động tương đồng”</w:t>
            </w:r>
          </w:p>
          <w:p w14:paraId="42288D6E"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quy định về điều kiện: phù hợp với tiêu chí phân loại theo khoản 1, 2 và 3 Điều 5 dự thảo Thông tư.</w:t>
            </w:r>
          </w:p>
        </w:tc>
        <w:tc>
          <w:tcPr>
            <w:tcW w:w="839" w:type="dxa"/>
          </w:tcPr>
          <w:p w14:paraId="0D2FEC50" w14:textId="77777777" w:rsidR="003E7CFA" w:rsidRPr="00C90A77" w:rsidRDefault="003E7CFA" w:rsidP="003E7CFA">
            <w:pPr>
              <w:jc w:val="center"/>
              <w:rPr>
                <w:rFonts w:ascii="Times New Roman" w:hAnsi="Times New Roman" w:cs="Times New Roman"/>
                <w:sz w:val="28"/>
                <w:szCs w:val="28"/>
              </w:rPr>
            </w:pPr>
          </w:p>
        </w:tc>
        <w:tc>
          <w:tcPr>
            <w:tcW w:w="1026" w:type="dxa"/>
          </w:tcPr>
          <w:p w14:paraId="19121454" w14:textId="77777777" w:rsidR="003E7CFA" w:rsidRPr="00C90A77" w:rsidRDefault="003E7CFA" w:rsidP="003E7CFA">
            <w:pPr>
              <w:jc w:val="center"/>
              <w:rPr>
                <w:rFonts w:ascii="Times New Roman" w:hAnsi="Times New Roman" w:cs="Times New Roman"/>
                <w:sz w:val="28"/>
                <w:szCs w:val="28"/>
              </w:rPr>
            </w:pPr>
          </w:p>
        </w:tc>
        <w:tc>
          <w:tcPr>
            <w:tcW w:w="4750" w:type="dxa"/>
          </w:tcPr>
          <w:p w14:paraId="0CDAE6F1" w14:textId="1B80AED7"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bỏ nội dung này. Về điều kiện phù hợp với tiêu chí phân loại đơn vị SNCL đã được thể hiện tại Điều 3 dự thảo Thông tư đã được tiếp thu, chỉnh lý.</w:t>
            </w:r>
          </w:p>
        </w:tc>
      </w:tr>
      <w:tr w:rsidR="003E7CFA" w:rsidRPr="00C90A77" w14:paraId="0ABD9D5C" w14:textId="77777777" w:rsidTr="00C90A77">
        <w:tc>
          <w:tcPr>
            <w:tcW w:w="991" w:type="dxa"/>
          </w:tcPr>
          <w:p w14:paraId="4239194F"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238CC803"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Hà Nội</w:t>
            </w:r>
          </w:p>
        </w:tc>
        <w:tc>
          <w:tcPr>
            <w:tcW w:w="5226" w:type="dxa"/>
          </w:tcPr>
          <w:p w14:paraId="6AE1EC89"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biên tập lại khoản 3 Điều 7 phù hợp với điểm c khoản 2 Điều 5 Nghị định số 120/2020/NĐ-CP như sau: “Đơn vị SNCL sau khi sáp nhập phải đảm bảo mức độ tự chủ tài chính không thấp hợp mức độ tự chủ tài chính thấp nhất của các tổ chức thực hiện sáp nhập tại thời điểm bắt đầu tiến hành hoạt động sáp nhập” hoặc quy định định đặc thù mức độ tự chủ thấp hơn trong giai đoạn đầu (một khoảng thời gian cụ thể) sau khi sáp nhập, để đảm bảo điều kiện cho các đơn vị sự nghiệp công lập sau sáp nhập hoạt động ổn định, khắc phục những khó khăn ban đầu.</w:t>
            </w:r>
          </w:p>
        </w:tc>
        <w:tc>
          <w:tcPr>
            <w:tcW w:w="839" w:type="dxa"/>
          </w:tcPr>
          <w:p w14:paraId="70883419" w14:textId="1715EA40"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2864B87D" w14:textId="77777777" w:rsidR="003E7CFA" w:rsidRPr="00C90A77" w:rsidRDefault="003E7CFA" w:rsidP="003E7CFA">
            <w:pPr>
              <w:jc w:val="center"/>
              <w:rPr>
                <w:rFonts w:ascii="Times New Roman" w:hAnsi="Times New Roman" w:cs="Times New Roman"/>
                <w:sz w:val="28"/>
                <w:szCs w:val="28"/>
              </w:rPr>
            </w:pPr>
          </w:p>
        </w:tc>
        <w:tc>
          <w:tcPr>
            <w:tcW w:w="4750" w:type="dxa"/>
          </w:tcPr>
          <w:p w14:paraId="0914BA5D" w14:textId="32C02734"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w:t>
            </w:r>
          </w:p>
        </w:tc>
      </w:tr>
      <w:tr w:rsidR="003E7CFA" w:rsidRPr="00C90A77" w14:paraId="1371324A" w14:textId="77777777" w:rsidTr="00C90A77">
        <w:tc>
          <w:tcPr>
            <w:tcW w:w="991" w:type="dxa"/>
          </w:tcPr>
          <w:p w14:paraId="274A8154"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050421D"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Hải Phòng</w:t>
            </w:r>
          </w:p>
        </w:tc>
        <w:tc>
          <w:tcPr>
            <w:tcW w:w="5226" w:type="dxa"/>
          </w:tcPr>
          <w:p w14:paraId="52054121"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bổ sung: “Điều kiện sáp nhập đơn vị sự nghiệp công lập thực hiện theo quy định tại khoản 2 Điều 5 Nghị định số 120/2020/NĐ-CP và các điều kiện sau…</w:t>
            </w:r>
            <w:proofErr w:type="gramStart"/>
            <w:r w:rsidRPr="00C90A77">
              <w:rPr>
                <w:iCs/>
                <w:sz w:val="28"/>
                <w:szCs w:val="28"/>
              </w:rPr>
              <w:t>”.</w:t>
            </w:r>
            <w:proofErr w:type="gramEnd"/>
          </w:p>
          <w:p w14:paraId="2EA06CBA"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Chỉnh lý khoản 3 Điều 7 phù hợp với điểm c khoản 2 Điều 5 Nghị định số 120/2020/NĐ-CP: “Đơn vị sự nghiệp công lập sau khi nhận sáp nhập phải đảm bảo mức độ tự chủ về tài chính không thấp hợp mức độ tự chủ về tài chính hiện có của các đơn vị thực hiện sáp nhập tại thời điểm bắt đầu tiến hành hoạt động sáp nhập…”.</w:t>
            </w:r>
          </w:p>
        </w:tc>
        <w:tc>
          <w:tcPr>
            <w:tcW w:w="839" w:type="dxa"/>
          </w:tcPr>
          <w:p w14:paraId="21EA6FA0" w14:textId="3EC84BAD"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004C656B" w14:textId="77777777" w:rsidR="003E7CFA" w:rsidRPr="00C90A77" w:rsidRDefault="003E7CFA" w:rsidP="003E7CFA">
            <w:pPr>
              <w:jc w:val="center"/>
              <w:rPr>
                <w:rFonts w:ascii="Times New Roman" w:hAnsi="Times New Roman" w:cs="Times New Roman"/>
                <w:sz w:val="28"/>
                <w:szCs w:val="28"/>
              </w:rPr>
            </w:pPr>
          </w:p>
        </w:tc>
        <w:tc>
          <w:tcPr>
            <w:tcW w:w="4750" w:type="dxa"/>
          </w:tcPr>
          <w:p w14:paraId="1E40297C" w14:textId="10ACB91B"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w:t>
            </w:r>
          </w:p>
        </w:tc>
      </w:tr>
      <w:tr w:rsidR="003E7CFA" w:rsidRPr="00C90A77" w14:paraId="540F4D0F" w14:textId="77777777" w:rsidTr="00C90A77">
        <w:tc>
          <w:tcPr>
            <w:tcW w:w="991" w:type="dxa"/>
          </w:tcPr>
          <w:p w14:paraId="78A2EEF6"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DB64868"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 xml:space="preserve">UBND, STP </w:t>
            </w:r>
            <w:r w:rsidRPr="00C90A77">
              <w:rPr>
                <w:rFonts w:ascii="Times New Roman" w:hAnsi="Times New Roman" w:cs="Times New Roman"/>
                <w:sz w:val="28"/>
                <w:szCs w:val="28"/>
              </w:rPr>
              <w:lastRenderedPageBreak/>
              <w:t>Lào Cai</w:t>
            </w:r>
          </w:p>
        </w:tc>
        <w:tc>
          <w:tcPr>
            <w:tcW w:w="5226" w:type="dxa"/>
          </w:tcPr>
          <w:p w14:paraId="75048D21"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lastRenderedPageBreak/>
              <w:t xml:space="preserve">Đề nghị chỉnh sửa khoản 3 như sau: Trường </w:t>
            </w:r>
            <w:r w:rsidRPr="00C90A77">
              <w:rPr>
                <w:iCs/>
                <w:sz w:val="28"/>
                <w:szCs w:val="28"/>
              </w:rPr>
              <w:lastRenderedPageBreak/>
              <w:t>hợp các đơn vị sự nghiệp sáp nhập có cùng mức độ tự chủ tài chính thì mức độ tự chủ tài chính của đơn vị sau khi nhận sáp nhập không được thấp hơn mức độ tự chủ về tài chính của đơn vị này tại thời điểm bắt đầu tiến hành sáp nhập. Trường hợp sáp nhập ở các mức độ tài chính khác nhau thì thực hiện theo quyết định của cơ quan có thẩm quyền. Tuy nhiên đảm bảo không thấp hơn mức độ tự chủ tài chính thấp nhất của các tổ chức thực hiện sáp nhập tại thời điểm bắt đầu tiến hành sáp nhập.</w:t>
            </w:r>
          </w:p>
        </w:tc>
        <w:tc>
          <w:tcPr>
            <w:tcW w:w="839" w:type="dxa"/>
          </w:tcPr>
          <w:p w14:paraId="71706B5C" w14:textId="250C0F0E"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lastRenderedPageBreak/>
              <w:t>x</w:t>
            </w:r>
          </w:p>
        </w:tc>
        <w:tc>
          <w:tcPr>
            <w:tcW w:w="1026" w:type="dxa"/>
          </w:tcPr>
          <w:p w14:paraId="355AE861" w14:textId="77777777" w:rsidR="003E7CFA" w:rsidRPr="00C90A77" w:rsidRDefault="003E7CFA" w:rsidP="003E7CFA">
            <w:pPr>
              <w:jc w:val="center"/>
              <w:rPr>
                <w:rFonts w:ascii="Times New Roman" w:hAnsi="Times New Roman" w:cs="Times New Roman"/>
                <w:sz w:val="28"/>
                <w:szCs w:val="28"/>
              </w:rPr>
            </w:pPr>
          </w:p>
        </w:tc>
        <w:tc>
          <w:tcPr>
            <w:tcW w:w="4750" w:type="dxa"/>
          </w:tcPr>
          <w:p w14:paraId="543FCC65" w14:textId="4D45F1A9"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Đã chỉnh lý quy định về điều kiện sáp </w:t>
            </w:r>
            <w:r w:rsidRPr="00C90A77">
              <w:rPr>
                <w:rFonts w:ascii="Times New Roman" w:hAnsi="Times New Roman" w:cs="Times New Roman"/>
                <w:sz w:val="28"/>
                <w:szCs w:val="28"/>
              </w:rPr>
              <w:lastRenderedPageBreak/>
              <w:t>nhập, hợp nhất như trên.</w:t>
            </w:r>
          </w:p>
        </w:tc>
      </w:tr>
      <w:tr w:rsidR="003E7CFA" w:rsidRPr="00C90A77" w14:paraId="211C1875" w14:textId="77777777" w:rsidTr="00C90A77">
        <w:tc>
          <w:tcPr>
            <w:tcW w:w="991" w:type="dxa"/>
          </w:tcPr>
          <w:p w14:paraId="05677E4D" w14:textId="77777777" w:rsidR="003E7CFA" w:rsidRPr="00C90A77" w:rsidRDefault="003E7CFA" w:rsidP="003E7CFA">
            <w:pPr>
              <w:pStyle w:val="ListParagraph"/>
              <w:ind w:left="0" w:right="245"/>
              <w:rPr>
                <w:rFonts w:ascii="Times New Roman" w:hAnsi="Times New Roman" w:cs="Times New Roman"/>
                <w:sz w:val="28"/>
                <w:szCs w:val="28"/>
              </w:rPr>
            </w:pPr>
          </w:p>
        </w:tc>
        <w:tc>
          <w:tcPr>
            <w:tcW w:w="1656" w:type="dxa"/>
          </w:tcPr>
          <w:p w14:paraId="6E650ED6" w14:textId="77777777" w:rsidR="003E7CFA" w:rsidRPr="00C90A77" w:rsidRDefault="003E7CFA" w:rsidP="003E7CFA">
            <w:pPr>
              <w:jc w:val="center"/>
              <w:rPr>
                <w:rFonts w:ascii="Times New Roman" w:hAnsi="Times New Roman" w:cs="Times New Roman"/>
                <w:sz w:val="28"/>
                <w:szCs w:val="28"/>
              </w:rPr>
            </w:pPr>
          </w:p>
        </w:tc>
        <w:tc>
          <w:tcPr>
            <w:tcW w:w="5226" w:type="dxa"/>
          </w:tcPr>
          <w:p w14:paraId="35F710CB" w14:textId="35260B00" w:rsidR="003E7CFA" w:rsidRPr="00C90A77" w:rsidRDefault="003E7CFA" w:rsidP="003E7CFA">
            <w:pPr>
              <w:pStyle w:val="NormalWeb"/>
              <w:tabs>
                <w:tab w:val="left" w:pos="993"/>
              </w:tabs>
              <w:spacing w:before="0" w:beforeAutospacing="0" w:after="0" w:afterAutospacing="0"/>
              <w:jc w:val="both"/>
              <w:rPr>
                <w:iCs/>
                <w:sz w:val="28"/>
                <w:szCs w:val="28"/>
              </w:rPr>
            </w:pPr>
            <w:r w:rsidRPr="00C90A77">
              <w:rPr>
                <w:b/>
                <w:sz w:val="28"/>
                <w:szCs w:val="28"/>
              </w:rPr>
              <w:t>Điều 8. Điều kiện hợp nhất đơn vị sự nghiệp công lập</w:t>
            </w:r>
          </w:p>
        </w:tc>
        <w:tc>
          <w:tcPr>
            <w:tcW w:w="839" w:type="dxa"/>
          </w:tcPr>
          <w:p w14:paraId="540427C5" w14:textId="77777777" w:rsidR="003E7CFA" w:rsidRPr="00C90A77" w:rsidRDefault="003E7CFA" w:rsidP="003E7CFA">
            <w:pPr>
              <w:jc w:val="center"/>
              <w:rPr>
                <w:rFonts w:ascii="Times New Roman" w:hAnsi="Times New Roman" w:cs="Times New Roman"/>
                <w:sz w:val="28"/>
                <w:szCs w:val="28"/>
              </w:rPr>
            </w:pPr>
          </w:p>
        </w:tc>
        <w:tc>
          <w:tcPr>
            <w:tcW w:w="1026" w:type="dxa"/>
          </w:tcPr>
          <w:p w14:paraId="1B683A01" w14:textId="77777777" w:rsidR="003E7CFA" w:rsidRPr="00C90A77" w:rsidRDefault="003E7CFA" w:rsidP="003E7CFA">
            <w:pPr>
              <w:jc w:val="center"/>
              <w:rPr>
                <w:rFonts w:ascii="Times New Roman" w:hAnsi="Times New Roman" w:cs="Times New Roman"/>
                <w:sz w:val="28"/>
                <w:szCs w:val="28"/>
              </w:rPr>
            </w:pPr>
          </w:p>
        </w:tc>
        <w:tc>
          <w:tcPr>
            <w:tcW w:w="4750" w:type="dxa"/>
          </w:tcPr>
          <w:p w14:paraId="13383F1C" w14:textId="77777777" w:rsidR="003E7CFA" w:rsidRPr="00C90A77" w:rsidRDefault="003E7CFA" w:rsidP="004E5318">
            <w:pPr>
              <w:jc w:val="both"/>
              <w:rPr>
                <w:rFonts w:ascii="Times New Roman" w:hAnsi="Times New Roman" w:cs="Times New Roman"/>
                <w:sz w:val="28"/>
                <w:szCs w:val="28"/>
              </w:rPr>
            </w:pPr>
          </w:p>
        </w:tc>
      </w:tr>
      <w:tr w:rsidR="003E7CFA" w:rsidRPr="00C90A77" w14:paraId="14FF7FD3" w14:textId="77777777" w:rsidTr="00C90A77">
        <w:tc>
          <w:tcPr>
            <w:tcW w:w="991" w:type="dxa"/>
          </w:tcPr>
          <w:p w14:paraId="0081FBE8"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5A9B67F"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Đà Nẵng</w:t>
            </w:r>
          </w:p>
        </w:tc>
        <w:tc>
          <w:tcPr>
            <w:tcW w:w="5226" w:type="dxa"/>
          </w:tcPr>
          <w:p w14:paraId="2ACAD6FE"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 xml:space="preserve">Đề nghị bổ sung nội dung: “Việc hợp nhất đơn vị sự nghiệp công lập được thực hiện khi đáp ứng điều kiện quy định tại khoản 2 Điều </w:t>
            </w:r>
            <w:proofErr w:type="gramStart"/>
            <w:r w:rsidRPr="00C90A77">
              <w:rPr>
                <w:iCs/>
                <w:sz w:val="28"/>
                <w:szCs w:val="28"/>
              </w:rPr>
              <w:t>5 Nghị định số 120/2020/NĐ-CP</w:t>
            </w:r>
            <w:proofErr w:type="gramEnd"/>
            <w:r w:rsidRPr="00C90A77">
              <w:rPr>
                <w:iCs/>
                <w:sz w:val="28"/>
                <w:szCs w:val="28"/>
              </w:rPr>
              <w:t>”.</w:t>
            </w:r>
          </w:p>
        </w:tc>
        <w:tc>
          <w:tcPr>
            <w:tcW w:w="839" w:type="dxa"/>
          </w:tcPr>
          <w:p w14:paraId="64A5B50B" w14:textId="5AAA5271"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16815417" w14:textId="77777777" w:rsidR="003E7CFA" w:rsidRPr="00C90A77" w:rsidRDefault="003E7CFA" w:rsidP="003E7CFA">
            <w:pPr>
              <w:jc w:val="center"/>
              <w:rPr>
                <w:rFonts w:ascii="Times New Roman" w:hAnsi="Times New Roman" w:cs="Times New Roman"/>
                <w:sz w:val="28"/>
                <w:szCs w:val="28"/>
              </w:rPr>
            </w:pPr>
          </w:p>
        </w:tc>
        <w:tc>
          <w:tcPr>
            <w:tcW w:w="4750" w:type="dxa"/>
          </w:tcPr>
          <w:p w14:paraId="0F54CAB9" w14:textId="77777777" w:rsidR="003E7CFA" w:rsidRPr="00C90A77" w:rsidRDefault="003E7CFA" w:rsidP="00FD2070">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hợp nhất theo hướng gộp chung điều kiện sáp nhập, hợp nhất theo quy định về điều kiện tổ chức lại đơn vị sự nghiệp theo quy định của Nghị định số 120/2020/NĐ-CP, cụ thể như sau:</w:t>
            </w:r>
          </w:p>
          <w:p w14:paraId="42F1C504" w14:textId="77777777" w:rsidR="003E7CFA" w:rsidRPr="00C90A77" w:rsidRDefault="003E7CFA" w:rsidP="00FD2070">
            <w:pPr>
              <w:pStyle w:val="NormalWeb"/>
              <w:autoSpaceDE w:val="0"/>
              <w:autoSpaceDN w:val="0"/>
              <w:spacing w:before="0" w:beforeAutospacing="0" w:after="0" w:afterAutospacing="0"/>
              <w:jc w:val="both"/>
              <w:rPr>
                <w:rFonts w:eastAsiaTheme="minorHAnsi"/>
                <w:sz w:val="28"/>
                <w:szCs w:val="28"/>
              </w:rPr>
            </w:pPr>
            <w:r w:rsidRPr="00C90A77">
              <w:rPr>
                <w:rFonts w:eastAsiaTheme="minorHAnsi"/>
                <w:sz w:val="28"/>
                <w:szCs w:val="28"/>
              </w:rPr>
              <w:t xml:space="preserve">1. Việc sáp nhập, hợp nhất đơn vị sự nghiệp công lập được thực hiện khi có một trong các điều kiện quy định tại điểm a, b, c khoản 2 Điều 5 Nghị định số 120/2020/NĐ-CP ngày 07 tháng 10 năm 2020 của Chính phủ quy định về thành lập, tổ chức lại, giải thể đơn vị sự </w:t>
            </w:r>
            <w:r w:rsidRPr="00C90A77">
              <w:rPr>
                <w:rFonts w:eastAsiaTheme="minorHAnsi"/>
                <w:sz w:val="28"/>
                <w:szCs w:val="28"/>
              </w:rPr>
              <w:lastRenderedPageBreak/>
              <w:t>nghiệp công lập.</w:t>
            </w:r>
          </w:p>
          <w:p w14:paraId="139F7B33" w14:textId="502011EE" w:rsidR="003E7CFA" w:rsidRPr="00C90A77" w:rsidRDefault="003E7CFA" w:rsidP="00C90A77">
            <w:pPr>
              <w:jc w:val="both"/>
              <w:rPr>
                <w:rFonts w:ascii="Times New Roman" w:hAnsi="Times New Roman" w:cs="Times New Roman"/>
                <w:sz w:val="28"/>
                <w:szCs w:val="28"/>
              </w:rPr>
            </w:pPr>
            <w:r w:rsidRPr="00C90A77">
              <w:rPr>
                <w:rFonts w:ascii="Times New Roman" w:hAnsi="Times New Roman" w:cs="Times New Roman"/>
                <w:sz w:val="28"/>
                <w:szCs w:val="28"/>
              </w:rPr>
              <w:t>2. Đơn vị sự nghiệp công lập hình thành sau quá trình sáp nhập, hợp nhất phải đáp ứng đủ điều kiện thành lập đơn vị sự nghiệp công lập quy định tại Điều 5 Thông tư này. Việc sáp nhập, hợp nhất đơn vị sự nghiệp công lập bảo đảm không làm giảm mức độ tự chủ về tài chính hiện có của đơn vị; trường hợp thực hiện sáp nhập, hợp nhất các đơn vị sự nghiệp công lập tự chủ tài chính ở các mức độ khác nhau thì mức độ tự chủ tài chính của đơn vị sự nghiệp công lập sau khi sáp nhập, hợp nhất được thực hiện theo quyết định của cơ quan có thẩm quyền.</w:t>
            </w:r>
          </w:p>
        </w:tc>
      </w:tr>
      <w:tr w:rsidR="003E7CFA" w:rsidRPr="00C90A77" w14:paraId="1D9CF552" w14:textId="77777777" w:rsidTr="00C90A77">
        <w:tc>
          <w:tcPr>
            <w:tcW w:w="991" w:type="dxa"/>
          </w:tcPr>
          <w:p w14:paraId="28D78936"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6FB7A200"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SNV Cao Bằng</w:t>
            </w:r>
          </w:p>
        </w:tc>
        <w:tc>
          <w:tcPr>
            <w:tcW w:w="5226" w:type="dxa"/>
          </w:tcPr>
          <w:p w14:paraId="72CEBB7B"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sửa lại khoản 3 như sau: “Thực hiện theo quy định tại điểm c khoản 2 Điều 5 Nghị định số 120/2020/NĐ-CP”</w:t>
            </w:r>
          </w:p>
        </w:tc>
        <w:tc>
          <w:tcPr>
            <w:tcW w:w="839" w:type="dxa"/>
          </w:tcPr>
          <w:p w14:paraId="032028B4" w14:textId="5329A865"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26F1EF3E" w14:textId="77777777" w:rsidR="003E7CFA" w:rsidRPr="00C90A77" w:rsidRDefault="003E7CFA" w:rsidP="003E7CFA">
            <w:pPr>
              <w:jc w:val="center"/>
              <w:rPr>
                <w:rFonts w:ascii="Times New Roman" w:hAnsi="Times New Roman" w:cs="Times New Roman"/>
                <w:sz w:val="28"/>
                <w:szCs w:val="28"/>
              </w:rPr>
            </w:pPr>
          </w:p>
        </w:tc>
        <w:tc>
          <w:tcPr>
            <w:tcW w:w="4750" w:type="dxa"/>
          </w:tcPr>
          <w:p w14:paraId="63F46719" w14:textId="795CAB61"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như trên.</w:t>
            </w:r>
          </w:p>
        </w:tc>
      </w:tr>
      <w:tr w:rsidR="003E7CFA" w:rsidRPr="00C90A77" w14:paraId="34CC62BC" w14:textId="77777777" w:rsidTr="00C90A77">
        <w:tc>
          <w:tcPr>
            <w:tcW w:w="991" w:type="dxa"/>
          </w:tcPr>
          <w:p w14:paraId="297C0BD4"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6DE90F8"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Nam Định</w:t>
            </w:r>
          </w:p>
        </w:tc>
        <w:tc>
          <w:tcPr>
            <w:tcW w:w="5226" w:type="dxa"/>
          </w:tcPr>
          <w:p w14:paraId="736C4279" w14:textId="77777777" w:rsidR="003E7CFA" w:rsidRPr="00C90A77" w:rsidRDefault="003E7CFA" w:rsidP="003E7CFA">
            <w:pPr>
              <w:pStyle w:val="NormalWeb"/>
              <w:tabs>
                <w:tab w:val="left" w:pos="993"/>
              </w:tabs>
              <w:spacing w:before="0" w:beforeAutospacing="0" w:after="0" w:afterAutospacing="0"/>
              <w:jc w:val="both"/>
              <w:rPr>
                <w:sz w:val="28"/>
                <w:szCs w:val="28"/>
              </w:rPr>
            </w:pPr>
            <w:r w:rsidRPr="00C90A77">
              <w:rPr>
                <w:iCs/>
                <w:sz w:val="28"/>
                <w:szCs w:val="28"/>
              </w:rPr>
              <w:t xml:space="preserve">Đề nghị bỏ quy định về điều kiện thành lập đơn vị sự nghiệp công lập. Bổ sung quy định việc thành đơn vị hình thành sau hợp nhất phải tiếp nhận nhân lực, tài sản, toàn bộ quyền, nghĩa vụ, lợi ích hợp pháp của các đơn vị bị hợp nhất và phải có phương án tiếp tục hoạt động </w:t>
            </w:r>
            <w:r w:rsidRPr="00C90A77">
              <w:rPr>
                <w:sz w:val="28"/>
                <w:szCs w:val="28"/>
                <w:lang w:val="vi-VN"/>
              </w:rPr>
              <w:t>với chức năng, nhiệm vụ</w:t>
            </w:r>
            <w:r w:rsidRPr="00C90A77">
              <w:rPr>
                <w:sz w:val="28"/>
                <w:szCs w:val="28"/>
              </w:rPr>
              <w:t>, cơ cấu tổ chức</w:t>
            </w:r>
            <w:r w:rsidRPr="00C90A77">
              <w:rPr>
                <w:sz w:val="28"/>
                <w:szCs w:val="28"/>
                <w:lang w:val="vi-VN"/>
              </w:rPr>
              <w:t xml:space="preserve"> sau khi </w:t>
            </w:r>
            <w:r w:rsidRPr="00C90A77">
              <w:rPr>
                <w:sz w:val="28"/>
                <w:szCs w:val="28"/>
              </w:rPr>
              <w:t xml:space="preserve">hợp nhất </w:t>
            </w:r>
            <w:r w:rsidRPr="00C90A77">
              <w:rPr>
                <w:sz w:val="28"/>
                <w:szCs w:val="28"/>
                <w:lang w:val="vi-VN"/>
              </w:rPr>
              <w:t xml:space="preserve">bảo đảm </w:t>
            </w:r>
            <w:r w:rsidRPr="00C90A77">
              <w:rPr>
                <w:sz w:val="28"/>
                <w:szCs w:val="28"/>
                <w:lang w:val="vi-VN"/>
              </w:rPr>
              <w:lastRenderedPageBreak/>
              <w:t>chất lượng, hiệu quả được cấp có thẩm quyền phê duyệt</w:t>
            </w:r>
            <w:r w:rsidRPr="00C90A77">
              <w:rPr>
                <w:sz w:val="28"/>
                <w:szCs w:val="28"/>
              </w:rPr>
              <w:t>.</w:t>
            </w:r>
          </w:p>
          <w:p w14:paraId="1B3F07A2"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Tại khoản 3, đề nghị bỏ cụm từ “cao nhất”, thay thế cụm từ “tổ chức” thành “đơn vị”.</w:t>
            </w:r>
          </w:p>
        </w:tc>
        <w:tc>
          <w:tcPr>
            <w:tcW w:w="839" w:type="dxa"/>
          </w:tcPr>
          <w:p w14:paraId="6728EBD6" w14:textId="002E0163"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lastRenderedPageBreak/>
              <w:t>x</w:t>
            </w:r>
          </w:p>
        </w:tc>
        <w:tc>
          <w:tcPr>
            <w:tcW w:w="1026" w:type="dxa"/>
          </w:tcPr>
          <w:p w14:paraId="3D950014" w14:textId="77777777" w:rsidR="003E7CFA" w:rsidRPr="00C90A77" w:rsidRDefault="003E7CFA" w:rsidP="003E7CFA">
            <w:pPr>
              <w:jc w:val="center"/>
              <w:rPr>
                <w:rFonts w:ascii="Times New Roman" w:hAnsi="Times New Roman" w:cs="Times New Roman"/>
                <w:sz w:val="28"/>
                <w:szCs w:val="28"/>
              </w:rPr>
            </w:pPr>
          </w:p>
        </w:tc>
        <w:tc>
          <w:tcPr>
            <w:tcW w:w="4750" w:type="dxa"/>
          </w:tcPr>
          <w:p w14:paraId="2F3AD26B" w14:textId="732792DC"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w:t>
            </w:r>
          </w:p>
        </w:tc>
      </w:tr>
      <w:tr w:rsidR="003E7CFA" w:rsidRPr="00C90A77" w14:paraId="2149581B" w14:textId="77777777" w:rsidTr="00C90A77">
        <w:tc>
          <w:tcPr>
            <w:tcW w:w="991" w:type="dxa"/>
          </w:tcPr>
          <w:p w14:paraId="1FF49845"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05825DF8"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Điện Biên</w:t>
            </w:r>
          </w:p>
        </w:tc>
        <w:tc>
          <w:tcPr>
            <w:tcW w:w="5226" w:type="dxa"/>
          </w:tcPr>
          <w:p w14:paraId="755BB0D5"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sửa khoản 1 như sau: “1. Điều kiện bị hợp nhất”.</w:t>
            </w:r>
          </w:p>
        </w:tc>
        <w:tc>
          <w:tcPr>
            <w:tcW w:w="839" w:type="dxa"/>
          </w:tcPr>
          <w:p w14:paraId="3228E6EF" w14:textId="77777777" w:rsidR="003E7CFA" w:rsidRPr="00C90A77" w:rsidRDefault="003E7CFA" w:rsidP="003E7CFA">
            <w:pPr>
              <w:jc w:val="center"/>
              <w:rPr>
                <w:rFonts w:ascii="Times New Roman" w:hAnsi="Times New Roman" w:cs="Times New Roman"/>
                <w:sz w:val="28"/>
                <w:szCs w:val="28"/>
              </w:rPr>
            </w:pPr>
          </w:p>
        </w:tc>
        <w:tc>
          <w:tcPr>
            <w:tcW w:w="1026" w:type="dxa"/>
          </w:tcPr>
          <w:p w14:paraId="24FFF2BE" w14:textId="76923D32" w:rsidR="003E7CFA" w:rsidRPr="00C90A77" w:rsidRDefault="00FD2070" w:rsidP="003E7CFA">
            <w:pPr>
              <w:jc w:val="center"/>
              <w:rPr>
                <w:rFonts w:ascii="Times New Roman" w:hAnsi="Times New Roman" w:cs="Times New Roman"/>
                <w:sz w:val="28"/>
                <w:szCs w:val="28"/>
                <w:lang w:val="vi-VN"/>
              </w:rPr>
            </w:pPr>
            <w:r w:rsidRPr="00C90A77">
              <w:rPr>
                <w:rFonts w:ascii="Times New Roman" w:hAnsi="Times New Roman" w:cs="Times New Roman"/>
                <w:sz w:val="28"/>
                <w:szCs w:val="28"/>
                <w:lang w:val="vi-VN"/>
              </w:rPr>
              <w:t>x</w:t>
            </w:r>
          </w:p>
        </w:tc>
        <w:tc>
          <w:tcPr>
            <w:tcW w:w="4750" w:type="dxa"/>
          </w:tcPr>
          <w:p w14:paraId="6D4BA0B8" w14:textId="5039EE0B"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 bỏ quy định riêng về điều kiện bị hợp nhất.</w:t>
            </w:r>
          </w:p>
        </w:tc>
      </w:tr>
      <w:tr w:rsidR="003E7CFA" w:rsidRPr="00C90A77" w14:paraId="7A3B7404" w14:textId="77777777" w:rsidTr="00C90A77">
        <w:tc>
          <w:tcPr>
            <w:tcW w:w="991" w:type="dxa"/>
          </w:tcPr>
          <w:p w14:paraId="15C5B557"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5CCA808D"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tỉnh Kiên Giang; UBND, STP Điện Biên</w:t>
            </w:r>
          </w:p>
        </w:tc>
        <w:tc>
          <w:tcPr>
            <w:tcW w:w="5226" w:type="dxa"/>
          </w:tcPr>
          <w:p w14:paraId="5FB29908"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chỉnh sửa khoản 3 cho phù hợp với quy định tại điểm c khoản 2 Điều 5 Nghị định số 120/2020/NĐ-CP.</w:t>
            </w:r>
          </w:p>
        </w:tc>
        <w:tc>
          <w:tcPr>
            <w:tcW w:w="839" w:type="dxa"/>
          </w:tcPr>
          <w:p w14:paraId="5F0F7090" w14:textId="7FF7EC82"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2766F0B9" w14:textId="77777777" w:rsidR="003E7CFA" w:rsidRPr="00C90A77" w:rsidRDefault="003E7CFA" w:rsidP="003E7CFA">
            <w:pPr>
              <w:jc w:val="center"/>
              <w:rPr>
                <w:rFonts w:ascii="Times New Roman" w:hAnsi="Times New Roman" w:cs="Times New Roman"/>
                <w:sz w:val="28"/>
                <w:szCs w:val="28"/>
              </w:rPr>
            </w:pPr>
          </w:p>
        </w:tc>
        <w:tc>
          <w:tcPr>
            <w:tcW w:w="4750" w:type="dxa"/>
          </w:tcPr>
          <w:p w14:paraId="0297B6B3" w14:textId="596DFA08"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w:t>
            </w:r>
          </w:p>
        </w:tc>
      </w:tr>
      <w:tr w:rsidR="003E7CFA" w:rsidRPr="00C90A77" w14:paraId="15164106" w14:textId="77777777" w:rsidTr="00C90A77">
        <w:tc>
          <w:tcPr>
            <w:tcW w:w="991" w:type="dxa"/>
          </w:tcPr>
          <w:p w14:paraId="55DEBA5C"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5CA02D78"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Quảng Ninh</w:t>
            </w:r>
          </w:p>
        </w:tc>
        <w:tc>
          <w:tcPr>
            <w:tcW w:w="5226" w:type="dxa"/>
          </w:tcPr>
          <w:p w14:paraId="07FD2A77"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thay cụm từ “đơn vị được hợp nhất” thành “đơn vị bị hợp nhất” để thống nhất với khoản 2 Điều 3 dự thảo Thông tư.</w:t>
            </w:r>
          </w:p>
        </w:tc>
        <w:tc>
          <w:tcPr>
            <w:tcW w:w="839" w:type="dxa"/>
          </w:tcPr>
          <w:p w14:paraId="2E77D028" w14:textId="6539243F"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7C92412F" w14:textId="77777777" w:rsidR="003E7CFA" w:rsidRPr="00C90A77" w:rsidRDefault="003E7CFA" w:rsidP="003E7CFA">
            <w:pPr>
              <w:jc w:val="center"/>
              <w:rPr>
                <w:rFonts w:ascii="Times New Roman" w:hAnsi="Times New Roman" w:cs="Times New Roman"/>
                <w:sz w:val="28"/>
                <w:szCs w:val="28"/>
              </w:rPr>
            </w:pPr>
          </w:p>
        </w:tc>
        <w:tc>
          <w:tcPr>
            <w:tcW w:w="4750" w:type="dxa"/>
          </w:tcPr>
          <w:p w14:paraId="2996E927" w14:textId="6B1DDD2B"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 bỏ quy định riêng về điều kiện bị hợp nhất.</w:t>
            </w:r>
          </w:p>
        </w:tc>
      </w:tr>
      <w:tr w:rsidR="003E7CFA" w:rsidRPr="00C90A77" w14:paraId="0870075F" w14:textId="77777777" w:rsidTr="00C90A77">
        <w:tc>
          <w:tcPr>
            <w:tcW w:w="991" w:type="dxa"/>
          </w:tcPr>
          <w:p w14:paraId="11C949C5"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21FB2BA"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Bình Định</w:t>
            </w:r>
          </w:p>
        </w:tc>
        <w:tc>
          <w:tcPr>
            <w:tcW w:w="5226" w:type="dxa"/>
          </w:tcPr>
          <w:p w14:paraId="45187132"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quy định các tiêu chí cụ thể để xác định “chức năng, nhiệm vụ tương đồng”</w:t>
            </w:r>
          </w:p>
          <w:p w14:paraId="55BB6D18"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quy định về điều kiện: phù hợp với tiêu chí phân loại theo khoản 1, 2 và 3 Điều 5 dự thảo Thông tư.</w:t>
            </w:r>
          </w:p>
          <w:p w14:paraId="12551B12"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sử dụng cụm từ “đơn vị được hợp nhất”, “đơn vị bị hợp nhất” cho thống nhất.</w:t>
            </w:r>
          </w:p>
        </w:tc>
        <w:tc>
          <w:tcPr>
            <w:tcW w:w="839" w:type="dxa"/>
          </w:tcPr>
          <w:p w14:paraId="5BC2EBE9" w14:textId="5C307833"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3351F7DA" w14:textId="77777777" w:rsidR="003E7CFA" w:rsidRPr="00C90A77" w:rsidRDefault="003E7CFA" w:rsidP="003E7CFA">
            <w:pPr>
              <w:jc w:val="center"/>
              <w:rPr>
                <w:rFonts w:ascii="Times New Roman" w:hAnsi="Times New Roman" w:cs="Times New Roman"/>
                <w:sz w:val="28"/>
                <w:szCs w:val="28"/>
              </w:rPr>
            </w:pPr>
          </w:p>
        </w:tc>
        <w:tc>
          <w:tcPr>
            <w:tcW w:w="4750" w:type="dxa"/>
          </w:tcPr>
          <w:p w14:paraId="1E334B82" w14:textId="73BAB9C6"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w:t>
            </w:r>
          </w:p>
        </w:tc>
      </w:tr>
      <w:tr w:rsidR="003E7CFA" w:rsidRPr="00C90A77" w14:paraId="20A13810" w14:textId="77777777" w:rsidTr="00C90A77">
        <w:tc>
          <w:tcPr>
            <w:tcW w:w="991" w:type="dxa"/>
          </w:tcPr>
          <w:p w14:paraId="4CD76CD3"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F76C605"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Hà Nội</w:t>
            </w:r>
          </w:p>
        </w:tc>
        <w:tc>
          <w:tcPr>
            <w:tcW w:w="5226" w:type="dxa"/>
          </w:tcPr>
          <w:p w14:paraId="0A97B930"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biên tập lại khoản 3 Điều 8 phù hợp với điểm c khoản 2 Điều 5 Nghị định số 120/2020/NĐ-CP, tương tự như ý kiến nêu trên về khoản 3 Điều 7 dự thảo Thông tư.</w:t>
            </w:r>
          </w:p>
        </w:tc>
        <w:tc>
          <w:tcPr>
            <w:tcW w:w="839" w:type="dxa"/>
          </w:tcPr>
          <w:p w14:paraId="5B4EDB64" w14:textId="4A802B45"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50D82FCC" w14:textId="77777777" w:rsidR="003E7CFA" w:rsidRPr="00C90A77" w:rsidRDefault="003E7CFA" w:rsidP="003E7CFA">
            <w:pPr>
              <w:jc w:val="center"/>
              <w:rPr>
                <w:rFonts w:ascii="Times New Roman" w:hAnsi="Times New Roman" w:cs="Times New Roman"/>
                <w:sz w:val="28"/>
                <w:szCs w:val="28"/>
              </w:rPr>
            </w:pPr>
          </w:p>
        </w:tc>
        <w:tc>
          <w:tcPr>
            <w:tcW w:w="4750" w:type="dxa"/>
          </w:tcPr>
          <w:p w14:paraId="4679A240" w14:textId="5D75C435"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w:t>
            </w:r>
          </w:p>
        </w:tc>
      </w:tr>
      <w:tr w:rsidR="003E7CFA" w:rsidRPr="00C90A77" w14:paraId="598FD6A1" w14:textId="77777777" w:rsidTr="00C90A77">
        <w:tc>
          <w:tcPr>
            <w:tcW w:w="991" w:type="dxa"/>
          </w:tcPr>
          <w:p w14:paraId="63F07D80"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C0B807A"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STP Hậu Giang</w:t>
            </w:r>
          </w:p>
        </w:tc>
        <w:tc>
          <w:tcPr>
            <w:tcW w:w="5226" w:type="dxa"/>
          </w:tcPr>
          <w:p w14:paraId="004C8E28"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 xml:space="preserve">Đề nghị sửa tiêu đề khoản 1 thành: “Đơn vị bị hợp nhất </w:t>
            </w:r>
            <w:r w:rsidRPr="00C90A77">
              <w:rPr>
                <w:iCs/>
                <w:sz w:val="28"/>
                <w:szCs w:val="28"/>
                <w:u w:val="single"/>
              </w:rPr>
              <w:t>có</w:t>
            </w:r>
            <w:r w:rsidRPr="00C90A77">
              <w:rPr>
                <w:iCs/>
                <w:sz w:val="28"/>
                <w:szCs w:val="28"/>
              </w:rPr>
              <w:t xml:space="preserve"> các điều kiện sau”</w:t>
            </w:r>
          </w:p>
        </w:tc>
        <w:tc>
          <w:tcPr>
            <w:tcW w:w="839" w:type="dxa"/>
          </w:tcPr>
          <w:p w14:paraId="63DD70AC" w14:textId="77777777" w:rsidR="003E7CFA" w:rsidRPr="00C90A77" w:rsidRDefault="003E7CFA" w:rsidP="003E7CFA">
            <w:pPr>
              <w:jc w:val="center"/>
              <w:rPr>
                <w:rFonts w:ascii="Times New Roman" w:hAnsi="Times New Roman" w:cs="Times New Roman"/>
                <w:sz w:val="28"/>
                <w:szCs w:val="28"/>
              </w:rPr>
            </w:pPr>
          </w:p>
        </w:tc>
        <w:tc>
          <w:tcPr>
            <w:tcW w:w="1026" w:type="dxa"/>
          </w:tcPr>
          <w:p w14:paraId="14C139FE" w14:textId="77777777" w:rsidR="003E7CFA" w:rsidRPr="00C90A77" w:rsidRDefault="003E7CFA" w:rsidP="003E7CFA">
            <w:pPr>
              <w:jc w:val="center"/>
              <w:rPr>
                <w:rFonts w:ascii="Times New Roman" w:hAnsi="Times New Roman" w:cs="Times New Roman"/>
                <w:sz w:val="28"/>
                <w:szCs w:val="28"/>
              </w:rPr>
            </w:pPr>
          </w:p>
        </w:tc>
        <w:tc>
          <w:tcPr>
            <w:tcW w:w="4750" w:type="dxa"/>
          </w:tcPr>
          <w:p w14:paraId="49E062F4" w14:textId="09F51906"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w:t>
            </w:r>
          </w:p>
        </w:tc>
      </w:tr>
      <w:tr w:rsidR="003E7CFA" w:rsidRPr="00C90A77" w14:paraId="4318ADFD" w14:textId="77777777" w:rsidTr="00C90A77">
        <w:tc>
          <w:tcPr>
            <w:tcW w:w="991" w:type="dxa"/>
          </w:tcPr>
          <w:p w14:paraId="7E29C0DE"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22D8F172"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Phú Yên</w:t>
            </w:r>
          </w:p>
        </w:tc>
        <w:tc>
          <w:tcPr>
            <w:tcW w:w="5226" w:type="dxa"/>
          </w:tcPr>
          <w:p w14:paraId="77B3725C" w14:textId="77777777" w:rsidR="003E7CFA" w:rsidRPr="00C90A77" w:rsidRDefault="003E7CFA" w:rsidP="003E7CFA">
            <w:pPr>
              <w:ind w:right="-2"/>
              <w:jc w:val="both"/>
              <w:rPr>
                <w:rFonts w:ascii="Times New Roman" w:eastAsia="Times New Roman" w:hAnsi="Times New Roman" w:cs="Times New Roman"/>
                <w:spacing w:val="-2"/>
                <w:sz w:val="28"/>
                <w:szCs w:val="28"/>
              </w:rPr>
            </w:pPr>
            <w:r w:rsidRPr="00C90A77">
              <w:rPr>
                <w:rFonts w:ascii="Times New Roman" w:eastAsia="Times New Roman" w:hAnsi="Times New Roman" w:cs="Times New Roman"/>
                <w:spacing w:val="-2"/>
                <w:sz w:val="28"/>
                <w:szCs w:val="28"/>
              </w:rPr>
              <w:t xml:space="preserve">Tại khoản 1, khoản 2 Điều 8 của dự thảo Thông tư: Đề nghị bổ sung dấu hai chấm (:) sau cụm từ </w:t>
            </w:r>
            <w:r w:rsidRPr="00C90A77">
              <w:rPr>
                <w:rFonts w:ascii="Times New Roman" w:eastAsia="Times New Roman" w:hAnsi="Times New Roman" w:cs="Times New Roman"/>
                <w:i/>
                <w:spacing w:val="-2"/>
                <w:sz w:val="28"/>
                <w:szCs w:val="28"/>
              </w:rPr>
              <w:t>“điều kiện sau”</w:t>
            </w:r>
            <w:r w:rsidRPr="00C90A77">
              <w:rPr>
                <w:rFonts w:ascii="Times New Roman" w:eastAsia="Times New Roman" w:hAnsi="Times New Roman" w:cs="Times New Roman"/>
                <w:spacing w:val="-2"/>
                <w:sz w:val="28"/>
                <w:szCs w:val="28"/>
              </w:rPr>
              <w:t xml:space="preserve"> để thống nhất với quy định tại Điều 6 dự thảo.</w:t>
            </w:r>
          </w:p>
          <w:p w14:paraId="3A372C5B" w14:textId="77777777" w:rsidR="003E7CFA" w:rsidRPr="00C90A77" w:rsidRDefault="003E7CFA" w:rsidP="003E7CFA">
            <w:pPr>
              <w:ind w:right="-2"/>
              <w:jc w:val="both"/>
              <w:rPr>
                <w:rFonts w:ascii="Times New Roman" w:eastAsia="Times New Roman" w:hAnsi="Times New Roman" w:cs="Times New Roman"/>
                <w:sz w:val="28"/>
                <w:szCs w:val="28"/>
              </w:rPr>
            </w:pPr>
            <w:r w:rsidRPr="00C90A77">
              <w:rPr>
                <w:rFonts w:ascii="Times New Roman" w:eastAsia="Times New Roman" w:hAnsi="Times New Roman" w:cs="Times New Roman"/>
                <w:sz w:val="28"/>
                <w:szCs w:val="28"/>
              </w:rPr>
              <w:t>Tại điểm b khoản 2 Điều 8: Đề nghị sửa dấu chấm (.) thành dấu chấm phẩy (;) ở cuối dòng.</w:t>
            </w:r>
          </w:p>
        </w:tc>
        <w:tc>
          <w:tcPr>
            <w:tcW w:w="839" w:type="dxa"/>
          </w:tcPr>
          <w:p w14:paraId="285752DC" w14:textId="77777777" w:rsidR="003E7CFA" w:rsidRPr="00C90A77" w:rsidRDefault="003E7CFA" w:rsidP="003E7CFA">
            <w:pPr>
              <w:jc w:val="center"/>
              <w:rPr>
                <w:rFonts w:ascii="Times New Roman" w:hAnsi="Times New Roman" w:cs="Times New Roman"/>
                <w:sz w:val="28"/>
                <w:szCs w:val="28"/>
              </w:rPr>
            </w:pPr>
          </w:p>
        </w:tc>
        <w:tc>
          <w:tcPr>
            <w:tcW w:w="1026" w:type="dxa"/>
          </w:tcPr>
          <w:p w14:paraId="7E295CFF" w14:textId="77777777" w:rsidR="003E7CFA" w:rsidRPr="00C90A77" w:rsidRDefault="003E7CFA" w:rsidP="003E7CFA">
            <w:pPr>
              <w:jc w:val="center"/>
              <w:rPr>
                <w:rFonts w:ascii="Times New Roman" w:hAnsi="Times New Roman" w:cs="Times New Roman"/>
                <w:sz w:val="28"/>
                <w:szCs w:val="28"/>
              </w:rPr>
            </w:pPr>
          </w:p>
        </w:tc>
        <w:tc>
          <w:tcPr>
            <w:tcW w:w="4750" w:type="dxa"/>
          </w:tcPr>
          <w:p w14:paraId="1B555D57" w14:textId="1ACDA0A5"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w:t>
            </w:r>
          </w:p>
        </w:tc>
      </w:tr>
      <w:tr w:rsidR="003E7CFA" w:rsidRPr="00C90A77" w14:paraId="02373B77" w14:textId="77777777" w:rsidTr="00C90A77">
        <w:tc>
          <w:tcPr>
            <w:tcW w:w="991" w:type="dxa"/>
          </w:tcPr>
          <w:p w14:paraId="24D799AE"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E2F68B9"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Lào Cai</w:t>
            </w:r>
          </w:p>
        </w:tc>
        <w:tc>
          <w:tcPr>
            <w:tcW w:w="5226" w:type="dxa"/>
          </w:tcPr>
          <w:p w14:paraId="7BD16A1A" w14:textId="77777777" w:rsidR="003E7CFA" w:rsidRPr="00C90A77" w:rsidRDefault="003E7CFA" w:rsidP="003E7CFA">
            <w:pPr>
              <w:ind w:right="-2"/>
              <w:jc w:val="both"/>
              <w:rPr>
                <w:rFonts w:ascii="Times New Roman" w:eastAsia="Times New Roman" w:hAnsi="Times New Roman" w:cs="Times New Roman"/>
                <w:spacing w:val="-2"/>
                <w:sz w:val="28"/>
                <w:szCs w:val="28"/>
              </w:rPr>
            </w:pPr>
            <w:r w:rsidRPr="00C90A77">
              <w:rPr>
                <w:rFonts w:ascii="Times New Roman" w:hAnsi="Times New Roman" w:cs="Times New Roman"/>
                <w:iCs/>
                <w:sz w:val="28"/>
                <w:szCs w:val="28"/>
              </w:rPr>
              <w:t>Đề nghị chỉnh sửa khoản 3 như sau: Trường hợp các đơn vị sự nghiệp bị hợp nhất có cùng mức độ tự chủ tài chính thì mức độ tự chủ tài chính của đơn vị sau hợp nhất không được thấp hơn mức độ tự chủ về tài chính của các đơn vị tại thời điểm bắt đầu tiến hành hợp nhất. Trường hợp hợp nhất ở các mức độ tài chính khác nhau thì thực hiện theo quyết định của cơ quan có thẩm quyền. Tuy nhiên đảm bảo không thấp hơn mức độ tự chủ tài chính thấp nhất của các tổ chức thực hiện hợp nhất tại thời điểm bắt đầu tiến hành hợp nhất.</w:t>
            </w:r>
          </w:p>
        </w:tc>
        <w:tc>
          <w:tcPr>
            <w:tcW w:w="839" w:type="dxa"/>
          </w:tcPr>
          <w:p w14:paraId="190E239A" w14:textId="77777777" w:rsidR="003E7CFA" w:rsidRPr="00C90A77" w:rsidRDefault="003E7CFA" w:rsidP="003E7CFA">
            <w:pPr>
              <w:jc w:val="center"/>
              <w:rPr>
                <w:rFonts w:ascii="Times New Roman" w:hAnsi="Times New Roman" w:cs="Times New Roman"/>
                <w:sz w:val="28"/>
                <w:szCs w:val="28"/>
              </w:rPr>
            </w:pPr>
          </w:p>
        </w:tc>
        <w:tc>
          <w:tcPr>
            <w:tcW w:w="1026" w:type="dxa"/>
          </w:tcPr>
          <w:p w14:paraId="53BAB20F" w14:textId="77777777" w:rsidR="003E7CFA" w:rsidRPr="00C90A77" w:rsidRDefault="003E7CFA" w:rsidP="003E7CFA">
            <w:pPr>
              <w:jc w:val="center"/>
              <w:rPr>
                <w:rFonts w:ascii="Times New Roman" w:hAnsi="Times New Roman" w:cs="Times New Roman"/>
                <w:sz w:val="28"/>
                <w:szCs w:val="28"/>
              </w:rPr>
            </w:pPr>
          </w:p>
        </w:tc>
        <w:tc>
          <w:tcPr>
            <w:tcW w:w="4750" w:type="dxa"/>
          </w:tcPr>
          <w:p w14:paraId="23632E19" w14:textId="5D98ACE3"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Đã chỉnh lý quy định về điều kiện sáp nhập, hợp nhất như trên. Quy định về tự chủ tài chính đã được chỉnh lý theo quy định của Nghị định số 120/2020/NĐ-CP.</w:t>
            </w:r>
          </w:p>
        </w:tc>
      </w:tr>
      <w:tr w:rsidR="00FD2070" w:rsidRPr="00C90A77" w14:paraId="21308C5D" w14:textId="77777777" w:rsidTr="00C90A77">
        <w:tc>
          <w:tcPr>
            <w:tcW w:w="991" w:type="dxa"/>
          </w:tcPr>
          <w:p w14:paraId="5A6CEF6E" w14:textId="77777777" w:rsidR="00FD2070" w:rsidRPr="00C90A77" w:rsidRDefault="00FD2070" w:rsidP="003E7CFA">
            <w:pPr>
              <w:pStyle w:val="ListParagraph"/>
              <w:ind w:left="0" w:right="245"/>
              <w:rPr>
                <w:rFonts w:ascii="Times New Roman" w:hAnsi="Times New Roman" w:cs="Times New Roman"/>
                <w:sz w:val="28"/>
                <w:szCs w:val="28"/>
              </w:rPr>
            </w:pPr>
          </w:p>
        </w:tc>
        <w:tc>
          <w:tcPr>
            <w:tcW w:w="13497" w:type="dxa"/>
            <w:gridSpan w:val="5"/>
          </w:tcPr>
          <w:p w14:paraId="368BF439" w14:textId="3FBAC232" w:rsidR="00FD2070" w:rsidRPr="00C90A77" w:rsidRDefault="00FD2070" w:rsidP="004E5318">
            <w:pPr>
              <w:jc w:val="both"/>
              <w:rPr>
                <w:rFonts w:ascii="Times New Roman" w:hAnsi="Times New Roman" w:cs="Times New Roman"/>
                <w:sz w:val="28"/>
                <w:szCs w:val="28"/>
              </w:rPr>
            </w:pPr>
            <w:r w:rsidRPr="00C90A77">
              <w:rPr>
                <w:rFonts w:ascii="Times New Roman" w:hAnsi="Times New Roman" w:cs="Times New Roman"/>
                <w:b/>
                <w:sz w:val="28"/>
                <w:szCs w:val="28"/>
              </w:rPr>
              <w:t>Điều 9. Điều kiện giải thể</w:t>
            </w:r>
            <w:r w:rsidRPr="00C90A77">
              <w:rPr>
                <w:rFonts w:ascii="Times New Roman" w:hAnsi="Times New Roman" w:cs="Times New Roman"/>
                <w:b/>
                <w:sz w:val="28"/>
                <w:szCs w:val="28"/>
                <w:lang w:val="vi-VN"/>
              </w:rPr>
              <w:t xml:space="preserve"> </w:t>
            </w:r>
            <w:r w:rsidRPr="00C90A77">
              <w:rPr>
                <w:rFonts w:ascii="Times New Roman" w:hAnsi="Times New Roman" w:cs="Times New Roman"/>
                <w:b/>
                <w:sz w:val="28"/>
                <w:szCs w:val="28"/>
              </w:rPr>
              <w:t>đơn vị sự nghiệp công lập</w:t>
            </w:r>
          </w:p>
        </w:tc>
      </w:tr>
      <w:tr w:rsidR="003E7CFA" w:rsidRPr="00C90A77" w14:paraId="75CE7983" w14:textId="77777777" w:rsidTr="00C90A77">
        <w:tc>
          <w:tcPr>
            <w:tcW w:w="991" w:type="dxa"/>
          </w:tcPr>
          <w:p w14:paraId="672950EC"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37125044"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tỉnh Bình Dương</w:t>
            </w:r>
          </w:p>
        </w:tc>
        <w:tc>
          <w:tcPr>
            <w:tcW w:w="5226" w:type="dxa"/>
          </w:tcPr>
          <w:p w14:paraId="549E1512" w14:textId="77777777" w:rsidR="003E7CFA" w:rsidRPr="00C90A77" w:rsidRDefault="003E7CFA" w:rsidP="003E7CFA">
            <w:pPr>
              <w:jc w:val="both"/>
              <w:rPr>
                <w:rFonts w:ascii="Times New Roman" w:hAnsi="Times New Roman" w:cs="Times New Roman"/>
                <w:sz w:val="28"/>
                <w:szCs w:val="28"/>
              </w:rPr>
            </w:pPr>
            <w:r w:rsidRPr="00C90A77">
              <w:rPr>
                <w:rFonts w:ascii="Times New Roman" w:hAnsi="Times New Roman" w:cs="Times New Roman"/>
                <w:sz w:val="28"/>
                <w:szCs w:val="28"/>
              </w:rPr>
              <w:t xml:space="preserve">Qua thực tiễn cho thấy việc các đơn vị sự nghiệp tự chủ tài chính trong một năm hoặc năm thứ hai hoạt động không hiệu quả dẫn đến không còn kinh phí hoạt động, thậm chí rơi vào tình trạng nợ không thể chi trả thì không được giải thể. Vì theo quy định tại </w:t>
            </w:r>
            <w:r w:rsidRPr="00C90A77">
              <w:rPr>
                <w:rFonts w:ascii="Times New Roman" w:hAnsi="Times New Roman" w:cs="Times New Roman"/>
                <w:sz w:val="28"/>
                <w:szCs w:val="28"/>
              </w:rPr>
              <w:lastRenderedPageBreak/>
              <w:t xml:space="preserve">điểm d, Khoản 1, Điều 18, Nghị định số 120/2020/NĐ-CP ngày 07/10/2020 của Chính phủ và Khoản 2 Điều 9 của dự thảo Thông tư thì đơn vị phải thực hiện xong các nghĩa vụ về tài chính, tài sản, nhân sự… mới được giải thể. Do đó, đề nghị Bộ Tư pháp nghiên cứu quy định theo hướng </w:t>
            </w:r>
            <w:r w:rsidRPr="00C90A77">
              <w:rPr>
                <w:rFonts w:ascii="Times New Roman" w:hAnsi="Times New Roman" w:cs="Times New Roman"/>
                <w:i/>
                <w:sz w:val="28"/>
                <w:szCs w:val="28"/>
              </w:rPr>
              <w:t>“giải thể đơn vị sự nghiệp công lập hoạt động không hiệu quả, khi địa phương có tổ chức xã hội hóa đảm bảo thực hiện các chức năng, nhiệm vụ như đơn vị sự nghiệp công lập”.</w:t>
            </w:r>
          </w:p>
        </w:tc>
        <w:tc>
          <w:tcPr>
            <w:tcW w:w="839" w:type="dxa"/>
          </w:tcPr>
          <w:p w14:paraId="305AF9D5" w14:textId="77777777" w:rsidR="003E7CFA" w:rsidRPr="00C90A77" w:rsidRDefault="003E7CFA" w:rsidP="003E7CFA">
            <w:pPr>
              <w:jc w:val="center"/>
              <w:rPr>
                <w:rFonts w:ascii="Times New Roman" w:hAnsi="Times New Roman" w:cs="Times New Roman"/>
                <w:sz w:val="28"/>
                <w:szCs w:val="28"/>
              </w:rPr>
            </w:pPr>
          </w:p>
        </w:tc>
        <w:tc>
          <w:tcPr>
            <w:tcW w:w="1026" w:type="dxa"/>
          </w:tcPr>
          <w:p w14:paraId="7CB1683A" w14:textId="77777777" w:rsidR="003E7CFA" w:rsidRPr="00C90A77" w:rsidRDefault="003E7CFA" w:rsidP="003E7CFA">
            <w:pPr>
              <w:jc w:val="center"/>
              <w:rPr>
                <w:rFonts w:ascii="Times New Roman" w:hAnsi="Times New Roman" w:cs="Times New Roman"/>
                <w:sz w:val="28"/>
                <w:szCs w:val="28"/>
              </w:rPr>
            </w:pPr>
          </w:p>
        </w:tc>
        <w:tc>
          <w:tcPr>
            <w:tcW w:w="4750" w:type="dxa"/>
          </w:tcPr>
          <w:p w14:paraId="510DBCCF" w14:textId="452D5D3A"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Ở địa phương, các Phòng công chứng, Trung tâm dịch vụ đấu giá tài sản có thể được chuyển đổi hoặc giải thể theo quy định của Luật Công chứng, Luật Đấu giá tài sản. Điều 4 Nghị định số 120/2020/NĐ-CP và Điều 3 Dự thảo </w:t>
            </w:r>
            <w:r w:rsidRPr="00C90A77">
              <w:rPr>
                <w:rFonts w:ascii="Times New Roman" w:hAnsi="Times New Roman" w:cs="Times New Roman"/>
                <w:sz w:val="28"/>
                <w:szCs w:val="28"/>
              </w:rPr>
              <w:lastRenderedPageBreak/>
              <w:t xml:space="preserve">Thông tư cũng đã quy định “trường hợp pháp luật chuyên ngành có quy định khác thì thực hiện theo quy định của pháp luật chuyên ngành”. </w:t>
            </w:r>
          </w:p>
        </w:tc>
      </w:tr>
      <w:tr w:rsidR="003E7CFA" w:rsidRPr="00C90A77" w14:paraId="0E6E065D" w14:textId="77777777" w:rsidTr="00C90A77">
        <w:tc>
          <w:tcPr>
            <w:tcW w:w="991" w:type="dxa"/>
          </w:tcPr>
          <w:p w14:paraId="0D187D3F"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F8987AA"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Thừa Thiên Huế</w:t>
            </w:r>
          </w:p>
        </w:tc>
        <w:tc>
          <w:tcPr>
            <w:tcW w:w="5226" w:type="dxa"/>
          </w:tcPr>
          <w:p w14:paraId="5A268449" w14:textId="77777777" w:rsidR="003E7CFA" w:rsidRPr="00C90A77" w:rsidRDefault="003E7CFA" w:rsidP="003E7CFA">
            <w:pPr>
              <w:jc w:val="both"/>
              <w:rPr>
                <w:rFonts w:ascii="Times New Roman" w:hAnsi="Times New Roman" w:cs="Times New Roman"/>
                <w:sz w:val="28"/>
                <w:szCs w:val="28"/>
              </w:rPr>
            </w:pPr>
            <w:r w:rsidRPr="00C90A77">
              <w:rPr>
                <w:rFonts w:ascii="Times New Roman" w:eastAsia="MS Mincho" w:hAnsi="Times New Roman" w:cs="Times New Roman"/>
                <w:color w:val="000000"/>
                <w:sz w:val="28"/>
                <w:szCs w:val="28"/>
                <w:shd w:val="clear" w:color="auto" w:fill="FFFFFF"/>
              </w:rPr>
              <w:t xml:space="preserve">Để có cơ sở thực hiện trên thực tế nội dung tại điểm c khoản 3 Điều 5 </w:t>
            </w:r>
            <w:r w:rsidRPr="00C90A77">
              <w:rPr>
                <w:rFonts w:ascii="Times New Roman" w:eastAsia="MS Mincho" w:hAnsi="Times New Roman" w:cs="Times New Roman"/>
                <w:sz w:val="28"/>
                <w:szCs w:val="28"/>
              </w:rPr>
              <w:t xml:space="preserve">Nghị định số 120/2020/NĐ-CP, đề nghị cơ quan soạn thảo quy định cụ thể các tiêu chí đánh giá </w:t>
            </w:r>
            <w:r w:rsidRPr="00C90A77">
              <w:rPr>
                <w:rFonts w:ascii="Times New Roman" w:eastAsia="MS Mincho" w:hAnsi="Times New Roman" w:cs="Times New Roman"/>
                <w:i/>
                <w:sz w:val="28"/>
                <w:szCs w:val="28"/>
              </w:rPr>
              <w:t>“</w:t>
            </w:r>
            <w:r w:rsidRPr="00C90A77">
              <w:rPr>
                <w:rFonts w:ascii="Times New Roman" w:eastAsia="MS Mincho" w:hAnsi="Times New Roman" w:cs="Times New Roman"/>
                <w:i/>
                <w:color w:val="000000"/>
                <w:sz w:val="28"/>
                <w:szCs w:val="28"/>
                <w:shd w:val="clear" w:color="auto" w:fill="FFFFFF"/>
              </w:rPr>
              <w:t>hoạt động không hiệu quả”</w:t>
            </w:r>
            <w:r w:rsidRPr="00C90A77">
              <w:rPr>
                <w:rFonts w:ascii="Times New Roman" w:eastAsia="MS Mincho" w:hAnsi="Times New Roman" w:cs="Times New Roman"/>
                <w:color w:val="000000"/>
                <w:sz w:val="28"/>
                <w:szCs w:val="28"/>
                <w:shd w:val="clear" w:color="auto" w:fill="FFFFFF"/>
              </w:rPr>
              <w:t xml:space="preserve"> để bảo đảm tính khả thi và thống nhất trong triển khai thực hiện.</w:t>
            </w:r>
          </w:p>
        </w:tc>
        <w:tc>
          <w:tcPr>
            <w:tcW w:w="839" w:type="dxa"/>
          </w:tcPr>
          <w:p w14:paraId="07B3E9B3" w14:textId="77777777" w:rsidR="003E7CFA" w:rsidRPr="00C90A77" w:rsidRDefault="003E7CFA" w:rsidP="003E7CFA">
            <w:pPr>
              <w:jc w:val="center"/>
              <w:rPr>
                <w:rFonts w:ascii="Times New Roman" w:hAnsi="Times New Roman" w:cs="Times New Roman"/>
                <w:sz w:val="28"/>
                <w:szCs w:val="28"/>
              </w:rPr>
            </w:pPr>
          </w:p>
        </w:tc>
        <w:tc>
          <w:tcPr>
            <w:tcW w:w="1026" w:type="dxa"/>
          </w:tcPr>
          <w:p w14:paraId="22966CA9" w14:textId="77777777" w:rsidR="003E7CFA" w:rsidRPr="00C90A77" w:rsidRDefault="003E7CFA" w:rsidP="003E7CFA">
            <w:pPr>
              <w:jc w:val="center"/>
              <w:rPr>
                <w:rFonts w:ascii="Times New Roman" w:hAnsi="Times New Roman" w:cs="Times New Roman"/>
                <w:sz w:val="28"/>
                <w:szCs w:val="28"/>
              </w:rPr>
            </w:pPr>
          </w:p>
        </w:tc>
        <w:tc>
          <w:tcPr>
            <w:tcW w:w="4750" w:type="dxa"/>
          </w:tcPr>
          <w:p w14:paraId="07E3B95C" w14:textId="785E4EF6"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Về tiêu chí đánh giá đơn vị sự nghiệp không hiệu quả: được thực hiện theo quy định của pháp luật, các đề án, văn bản… của cơ quan có thẩm quyền giao nhiệm vụ, chỉ tiêu… cho đơn vị sự nghiệp công lập và kết quả hoạt động của đơn vị sự nghiệp.</w:t>
            </w:r>
          </w:p>
        </w:tc>
      </w:tr>
      <w:tr w:rsidR="003E7CFA" w:rsidRPr="00C90A77" w14:paraId="2FC1D7F7" w14:textId="77777777" w:rsidTr="00C90A77">
        <w:tc>
          <w:tcPr>
            <w:tcW w:w="991" w:type="dxa"/>
          </w:tcPr>
          <w:p w14:paraId="2D62358D"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2BAD3B17" w14:textId="77777777" w:rsidR="003E7CFA" w:rsidRPr="00C90A77" w:rsidRDefault="003E7CFA" w:rsidP="003E7CFA">
            <w:pPr>
              <w:jc w:val="center"/>
              <w:rPr>
                <w:rFonts w:ascii="Times New Roman" w:hAnsi="Times New Roman" w:cs="Times New Roman"/>
                <w:sz w:val="28"/>
                <w:szCs w:val="28"/>
              </w:rPr>
            </w:pPr>
          </w:p>
        </w:tc>
        <w:tc>
          <w:tcPr>
            <w:tcW w:w="5226" w:type="dxa"/>
          </w:tcPr>
          <w:p w14:paraId="2FC0A52B" w14:textId="2E0373EE" w:rsidR="003E7CFA" w:rsidRPr="00C90A77" w:rsidRDefault="003E7CFA" w:rsidP="003E7CFA">
            <w:pPr>
              <w:jc w:val="both"/>
              <w:rPr>
                <w:rFonts w:ascii="Times New Roman" w:eastAsia="MS Mincho" w:hAnsi="Times New Roman" w:cs="Times New Roman"/>
                <w:color w:val="000000"/>
                <w:sz w:val="28"/>
                <w:szCs w:val="28"/>
                <w:shd w:val="clear" w:color="auto" w:fill="FFFFFF"/>
              </w:rPr>
            </w:pPr>
            <w:r w:rsidRPr="00C90A77">
              <w:rPr>
                <w:rFonts w:ascii="Times New Roman" w:eastAsia="Calibri" w:hAnsi="Times New Roman" w:cs="Times New Roman"/>
                <w:b/>
                <w:sz w:val="28"/>
                <w:szCs w:val="28"/>
              </w:rPr>
              <w:t>Điều 10. Chế độ báo cáo</w:t>
            </w:r>
          </w:p>
        </w:tc>
        <w:tc>
          <w:tcPr>
            <w:tcW w:w="839" w:type="dxa"/>
          </w:tcPr>
          <w:p w14:paraId="0EDD0C10" w14:textId="77777777" w:rsidR="003E7CFA" w:rsidRPr="00C90A77" w:rsidRDefault="003E7CFA" w:rsidP="003E7CFA">
            <w:pPr>
              <w:jc w:val="center"/>
              <w:rPr>
                <w:rFonts w:ascii="Times New Roman" w:hAnsi="Times New Roman" w:cs="Times New Roman"/>
                <w:sz w:val="28"/>
                <w:szCs w:val="28"/>
              </w:rPr>
            </w:pPr>
          </w:p>
        </w:tc>
        <w:tc>
          <w:tcPr>
            <w:tcW w:w="1026" w:type="dxa"/>
          </w:tcPr>
          <w:p w14:paraId="68A4C091" w14:textId="77777777" w:rsidR="003E7CFA" w:rsidRPr="00C90A77" w:rsidRDefault="003E7CFA" w:rsidP="003E7CFA">
            <w:pPr>
              <w:jc w:val="center"/>
              <w:rPr>
                <w:rFonts w:ascii="Times New Roman" w:hAnsi="Times New Roman" w:cs="Times New Roman"/>
                <w:sz w:val="28"/>
                <w:szCs w:val="28"/>
              </w:rPr>
            </w:pPr>
          </w:p>
        </w:tc>
        <w:tc>
          <w:tcPr>
            <w:tcW w:w="4750" w:type="dxa"/>
          </w:tcPr>
          <w:p w14:paraId="3D82F49A" w14:textId="77777777" w:rsidR="003E7CFA" w:rsidRPr="00C90A77" w:rsidRDefault="003E7CFA" w:rsidP="004E5318">
            <w:pPr>
              <w:jc w:val="both"/>
              <w:rPr>
                <w:rFonts w:ascii="Times New Roman" w:hAnsi="Times New Roman" w:cs="Times New Roman"/>
                <w:sz w:val="28"/>
                <w:szCs w:val="28"/>
              </w:rPr>
            </w:pPr>
          </w:p>
        </w:tc>
      </w:tr>
      <w:tr w:rsidR="003E7CFA" w:rsidRPr="00C90A77" w14:paraId="4BF6B95C" w14:textId="77777777" w:rsidTr="00C90A77">
        <w:tc>
          <w:tcPr>
            <w:tcW w:w="991" w:type="dxa"/>
          </w:tcPr>
          <w:p w14:paraId="5EDAF88A"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17DBFE5"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Lâm Đồng</w:t>
            </w:r>
          </w:p>
        </w:tc>
        <w:tc>
          <w:tcPr>
            <w:tcW w:w="5226" w:type="dxa"/>
          </w:tcPr>
          <w:p w14:paraId="20376E0A"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bỏ từ “giải thể”, bởi khi đơn vị sự nghiệp công lập đã được giải thể thì hàng năm không cần phải báo cáo đánh giá kết quả thực hiện.</w:t>
            </w:r>
          </w:p>
          <w:p w14:paraId="098531CE"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 xml:space="preserve">Đề nghị đưa ra lộ trình việc báo cáo đánh giá kết quả thực hiện, việc báo cáo đánh giá kết quả thực hiện nên thực hiện hàng năm </w:t>
            </w:r>
            <w:r w:rsidRPr="00C90A77">
              <w:rPr>
                <w:iCs/>
                <w:sz w:val="28"/>
                <w:szCs w:val="28"/>
              </w:rPr>
              <w:lastRenderedPageBreak/>
              <w:t>nhưng trong thời gian 3-5 năm.</w:t>
            </w:r>
          </w:p>
        </w:tc>
        <w:tc>
          <w:tcPr>
            <w:tcW w:w="839" w:type="dxa"/>
          </w:tcPr>
          <w:p w14:paraId="7DB49510" w14:textId="77777777" w:rsidR="003E7CFA" w:rsidRPr="00C90A77" w:rsidRDefault="003E7CFA" w:rsidP="003E7CFA">
            <w:pPr>
              <w:jc w:val="center"/>
              <w:rPr>
                <w:rFonts w:ascii="Times New Roman" w:hAnsi="Times New Roman" w:cs="Times New Roman"/>
                <w:sz w:val="28"/>
                <w:szCs w:val="28"/>
              </w:rPr>
            </w:pPr>
          </w:p>
        </w:tc>
        <w:tc>
          <w:tcPr>
            <w:tcW w:w="1026" w:type="dxa"/>
          </w:tcPr>
          <w:p w14:paraId="27553480" w14:textId="77777777" w:rsidR="003E7CFA" w:rsidRPr="00C90A77" w:rsidRDefault="003E7CFA" w:rsidP="003E7CFA">
            <w:pPr>
              <w:jc w:val="center"/>
              <w:rPr>
                <w:rFonts w:ascii="Times New Roman" w:hAnsi="Times New Roman" w:cs="Times New Roman"/>
                <w:sz w:val="28"/>
                <w:szCs w:val="28"/>
              </w:rPr>
            </w:pPr>
          </w:p>
        </w:tc>
        <w:tc>
          <w:tcPr>
            <w:tcW w:w="4750" w:type="dxa"/>
          </w:tcPr>
          <w:p w14:paraId="55082BDA" w14:textId="77777777" w:rsidR="003E7CFA" w:rsidRPr="00C90A77" w:rsidRDefault="003E7CFA" w:rsidP="00951AEE">
            <w:pPr>
              <w:jc w:val="both"/>
              <w:rPr>
                <w:rFonts w:ascii="Times New Roman" w:hAnsi="Times New Roman" w:cs="Times New Roman"/>
                <w:sz w:val="28"/>
                <w:szCs w:val="28"/>
              </w:rPr>
            </w:pPr>
            <w:r w:rsidRPr="00C90A77">
              <w:rPr>
                <w:rFonts w:ascii="Times New Roman" w:hAnsi="Times New Roman" w:cs="Times New Roman"/>
                <w:sz w:val="28"/>
                <w:szCs w:val="28"/>
              </w:rPr>
              <w:t xml:space="preserve">Theo quy định tại điểm b khoản 2 Điều 26 Nghị định số 120/2020/NĐ-CP, các Bộ và UBND cấp tỉnh có trách nhiệm: “Định kỳ tổng hợp gửi báo cáo số liệu về đơn vị sự nghiệp công lập thuộc thẩm quyền quản lý về bộ quản lý ngành, lĩnh vực và Bộ Nội vụ trước </w:t>
            </w:r>
            <w:r w:rsidRPr="00C90A77">
              <w:rPr>
                <w:rFonts w:ascii="Times New Roman" w:hAnsi="Times New Roman" w:cs="Times New Roman"/>
                <w:sz w:val="28"/>
                <w:szCs w:val="28"/>
              </w:rPr>
              <w:lastRenderedPageBreak/>
              <w:t>ngày 20 tháng 12 hàng năm để tổng hợp theo quy định”.</w:t>
            </w:r>
          </w:p>
          <w:p w14:paraId="52B1D9D0" w14:textId="35872708" w:rsidR="003E7CFA" w:rsidRPr="00C90A77" w:rsidRDefault="003E7CFA" w:rsidP="00951AEE">
            <w:pPr>
              <w:jc w:val="both"/>
              <w:rPr>
                <w:rFonts w:ascii="Times New Roman" w:hAnsi="Times New Roman" w:cs="Times New Roman"/>
                <w:sz w:val="28"/>
                <w:szCs w:val="28"/>
              </w:rPr>
            </w:pPr>
            <w:r w:rsidRPr="00C90A77">
              <w:rPr>
                <w:rFonts w:ascii="Times New Roman" w:hAnsi="Times New Roman" w:cs="Times New Roman"/>
                <w:sz w:val="28"/>
                <w:szCs w:val="28"/>
              </w:rPr>
              <w:t>Theo đó, UBND cấp tỉnh cũng đã có trách nhiệm báo cáo Bộ Nội vụ và Bộ Tư pháp (bộ quản lý ngành, lĩnh vực). Do vậy, đề nghị bỏ quy định về chế độ báo cáo tại dự thảo Thông tư. Việc thực hiện báo cáo của UBND cấp tỉnh sẽ thực hiện theo Nghị định số 120/2020/NĐ-CP.</w:t>
            </w:r>
          </w:p>
        </w:tc>
      </w:tr>
      <w:tr w:rsidR="003E7CFA" w:rsidRPr="00C90A77" w14:paraId="5A2B102F" w14:textId="77777777" w:rsidTr="00C90A77">
        <w:tc>
          <w:tcPr>
            <w:tcW w:w="991" w:type="dxa"/>
          </w:tcPr>
          <w:p w14:paraId="5331E513"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3C2DDDE6"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Điện Biên</w:t>
            </w:r>
          </w:p>
        </w:tc>
        <w:tc>
          <w:tcPr>
            <w:tcW w:w="5226" w:type="dxa"/>
          </w:tcPr>
          <w:p w14:paraId="46A68BC8"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xây dựng nội dung phù hợp với Điều 26 Nghị định số 120/2020/NĐ-CP.</w:t>
            </w:r>
          </w:p>
        </w:tc>
        <w:tc>
          <w:tcPr>
            <w:tcW w:w="839" w:type="dxa"/>
          </w:tcPr>
          <w:p w14:paraId="65FB73FF" w14:textId="77777777" w:rsidR="003E7CFA" w:rsidRPr="00C90A77" w:rsidRDefault="003E7CFA" w:rsidP="003E7CFA">
            <w:pPr>
              <w:jc w:val="center"/>
              <w:rPr>
                <w:rFonts w:ascii="Times New Roman" w:hAnsi="Times New Roman" w:cs="Times New Roman"/>
                <w:sz w:val="28"/>
                <w:szCs w:val="28"/>
              </w:rPr>
            </w:pPr>
          </w:p>
        </w:tc>
        <w:tc>
          <w:tcPr>
            <w:tcW w:w="1026" w:type="dxa"/>
          </w:tcPr>
          <w:p w14:paraId="4B39A2A8" w14:textId="376CE95E" w:rsidR="003E7CFA" w:rsidRPr="00C90A77" w:rsidRDefault="003E5E73" w:rsidP="003E7CFA">
            <w:pPr>
              <w:jc w:val="center"/>
              <w:rPr>
                <w:rFonts w:ascii="Times New Roman" w:hAnsi="Times New Roman" w:cs="Times New Roman"/>
                <w:sz w:val="28"/>
                <w:szCs w:val="28"/>
                <w:lang w:val="vi-VN"/>
              </w:rPr>
            </w:pPr>
            <w:r w:rsidRPr="00C90A77">
              <w:rPr>
                <w:rFonts w:ascii="Times New Roman" w:hAnsi="Times New Roman" w:cs="Times New Roman"/>
                <w:sz w:val="28"/>
                <w:szCs w:val="28"/>
                <w:lang w:val="vi-VN"/>
              </w:rPr>
              <w:t>x</w:t>
            </w:r>
          </w:p>
        </w:tc>
        <w:tc>
          <w:tcPr>
            <w:tcW w:w="4750" w:type="dxa"/>
          </w:tcPr>
          <w:p w14:paraId="2357829C" w14:textId="1CF139C5"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Đề nghị bỏ quy định về chế độ báo cáo.</w:t>
            </w:r>
          </w:p>
        </w:tc>
      </w:tr>
      <w:tr w:rsidR="003E7CFA" w:rsidRPr="00C90A77" w14:paraId="60A41C64" w14:textId="77777777" w:rsidTr="00C90A77">
        <w:tc>
          <w:tcPr>
            <w:tcW w:w="991" w:type="dxa"/>
          </w:tcPr>
          <w:p w14:paraId="4118B104"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6B4BCD67"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Hà Tĩnh</w:t>
            </w:r>
          </w:p>
        </w:tc>
        <w:tc>
          <w:tcPr>
            <w:tcW w:w="5226" w:type="dxa"/>
          </w:tcPr>
          <w:p w14:paraId="5613D849"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bổ sung mốc thời gian lấy số liệu báo cáo.</w:t>
            </w:r>
          </w:p>
        </w:tc>
        <w:tc>
          <w:tcPr>
            <w:tcW w:w="839" w:type="dxa"/>
          </w:tcPr>
          <w:p w14:paraId="18FD9FD8" w14:textId="77777777" w:rsidR="003E7CFA" w:rsidRPr="00C90A77" w:rsidRDefault="003E7CFA" w:rsidP="003E7CFA">
            <w:pPr>
              <w:jc w:val="center"/>
              <w:rPr>
                <w:rFonts w:ascii="Times New Roman" w:hAnsi="Times New Roman" w:cs="Times New Roman"/>
                <w:sz w:val="28"/>
                <w:szCs w:val="28"/>
              </w:rPr>
            </w:pPr>
          </w:p>
        </w:tc>
        <w:tc>
          <w:tcPr>
            <w:tcW w:w="1026" w:type="dxa"/>
          </w:tcPr>
          <w:p w14:paraId="1A463F75" w14:textId="63255BA7" w:rsidR="003E7CFA" w:rsidRPr="00C90A77" w:rsidRDefault="003E5E73" w:rsidP="003E7CFA">
            <w:pPr>
              <w:jc w:val="center"/>
              <w:rPr>
                <w:rFonts w:ascii="Times New Roman" w:hAnsi="Times New Roman" w:cs="Times New Roman"/>
                <w:sz w:val="28"/>
                <w:szCs w:val="28"/>
                <w:lang w:val="vi-VN"/>
              </w:rPr>
            </w:pPr>
            <w:r w:rsidRPr="00C90A77">
              <w:rPr>
                <w:rFonts w:ascii="Times New Roman" w:hAnsi="Times New Roman" w:cs="Times New Roman"/>
                <w:sz w:val="28"/>
                <w:szCs w:val="28"/>
                <w:lang w:val="vi-VN"/>
              </w:rPr>
              <w:t>x</w:t>
            </w:r>
          </w:p>
        </w:tc>
        <w:tc>
          <w:tcPr>
            <w:tcW w:w="4750" w:type="dxa"/>
          </w:tcPr>
          <w:p w14:paraId="2FE25F48" w14:textId="6D420890"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Đề nghị bỏ quy định về chế độ báo cáo.</w:t>
            </w:r>
          </w:p>
        </w:tc>
      </w:tr>
      <w:tr w:rsidR="003E7CFA" w:rsidRPr="00C90A77" w14:paraId="743B1878" w14:textId="77777777" w:rsidTr="00C90A77">
        <w:tc>
          <w:tcPr>
            <w:tcW w:w="991" w:type="dxa"/>
          </w:tcPr>
          <w:p w14:paraId="12E21B45"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073CF1F9"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Lạng Sơn</w:t>
            </w:r>
          </w:p>
        </w:tc>
        <w:tc>
          <w:tcPr>
            <w:tcW w:w="5226" w:type="dxa"/>
          </w:tcPr>
          <w:p w14:paraId="481B9102" w14:textId="77777777" w:rsidR="003E7CFA" w:rsidRPr="00C90A77" w:rsidRDefault="003E7CFA" w:rsidP="003E7CFA">
            <w:pPr>
              <w:jc w:val="both"/>
              <w:rPr>
                <w:rFonts w:ascii="Times New Roman" w:eastAsia="Times New Roman" w:hAnsi="Times New Roman" w:cs="Times New Roman"/>
                <w:sz w:val="28"/>
                <w:szCs w:val="28"/>
              </w:rPr>
            </w:pPr>
            <w:r w:rsidRPr="00C90A77">
              <w:rPr>
                <w:rFonts w:ascii="Times New Roman" w:eastAsia="Times New Roman" w:hAnsi="Times New Roman" w:cs="Times New Roman"/>
                <w:sz w:val="28"/>
                <w:szCs w:val="28"/>
              </w:rPr>
              <w:t>Đề nghị xem xét bổ sung quy định cụ thể thời điểm lấy số liệu báo cáo (từ thời điểm nào đến thời điểm nào), để cụ thể thống nhất trong thực hiện.</w:t>
            </w:r>
          </w:p>
        </w:tc>
        <w:tc>
          <w:tcPr>
            <w:tcW w:w="839" w:type="dxa"/>
          </w:tcPr>
          <w:p w14:paraId="28AF6431" w14:textId="77777777" w:rsidR="003E7CFA" w:rsidRPr="00C90A77" w:rsidRDefault="003E7CFA" w:rsidP="003E7CFA">
            <w:pPr>
              <w:jc w:val="center"/>
              <w:rPr>
                <w:rFonts w:ascii="Times New Roman" w:hAnsi="Times New Roman" w:cs="Times New Roman"/>
                <w:sz w:val="28"/>
                <w:szCs w:val="28"/>
              </w:rPr>
            </w:pPr>
          </w:p>
        </w:tc>
        <w:tc>
          <w:tcPr>
            <w:tcW w:w="1026" w:type="dxa"/>
          </w:tcPr>
          <w:p w14:paraId="74B0A5C7" w14:textId="07451E15" w:rsidR="003E7CFA" w:rsidRPr="00C90A77" w:rsidRDefault="003E5E73" w:rsidP="003E7CFA">
            <w:pPr>
              <w:jc w:val="center"/>
              <w:rPr>
                <w:rFonts w:ascii="Times New Roman" w:hAnsi="Times New Roman" w:cs="Times New Roman"/>
                <w:sz w:val="28"/>
                <w:szCs w:val="28"/>
                <w:lang w:val="vi-VN"/>
              </w:rPr>
            </w:pPr>
            <w:r w:rsidRPr="00C90A77">
              <w:rPr>
                <w:rFonts w:ascii="Times New Roman" w:hAnsi="Times New Roman" w:cs="Times New Roman"/>
                <w:sz w:val="28"/>
                <w:szCs w:val="28"/>
                <w:lang w:val="vi-VN"/>
              </w:rPr>
              <w:t>x</w:t>
            </w:r>
          </w:p>
        </w:tc>
        <w:tc>
          <w:tcPr>
            <w:tcW w:w="4750" w:type="dxa"/>
          </w:tcPr>
          <w:p w14:paraId="0CD56D97" w14:textId="194F7FE4"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Đề nghị bỏ quy định về chế độ báo cáo.</w:t>
            </w:r>
          </w:p>
        </w:tc>
      </w:tr>
      <w:tr w:rsidR="003E7CFA" w:rsidRPr="00C90A77" w14:paraId="0A02CDDB" w14:textId="77777777" w:rsidTr="00C90A77">
        <w:tc>
          <w:tcPr>
            <w:tcW w:w="991" w:type="dxa"/>
          </w:tcPr>
          <w:p w14:paraId="1A26A231"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5728E92C"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Hà Nội</w:t>
            </w:r>
          </w:p>
        </w:tc>
        <w:tc>
          <w:tcPr>
            <w:tcW w:w="5226" w:type="dxa"/>
          </w:tcPr>
          <w:p w14:paraId="57861FBD" w14:textId="77777777" w:rsidR="003E7CFA" w:rsidRPr="00C90A77" w:rsidRDefault="003E7CFA" w:rsidP="003E7CFA">
            <w:pPr>
              <w:jc w:val="both"/>
              <w:rPr>
                <w:rFonts w:ascii="Times New Roman" w:eastAsia="Times New Roman" w:hAnsi="Times New Roman" w:cs="Times New Roman"/>
                <w:sz w:val="28"/>
                <w:szCs w:val="28"/>
              </w:rPr>
            </w:pPr>
            <w:r w:rsidRPr="00C90A77">
              <w:rPr>
                <w:rFonts w:ascii="Times New Roman" w:eastAsia="Times New Roman" w:hAnsi="Times New Roman" w:cs="Times New Roman"/>
                <w:sz w:val="28"/>
                <w:szCs w:val="28"/>
              </w:rPr>
              <w:t>Đề nghị phân loại thời gian định kỳ báo cáo riêng đối với từng trường hợp, thời gian định kỳ báo cáo kết quả hoạt động (đối với đơn vị thành lập, tổ chức lại tối đa là 03 năm hoặc 05 năm; đối với đơn vị giải thể tối đa là 02 năm hoặc là đến khi giải quyết xong các tồn tại, hoàn thành các nhiệm vụ liên quan).</w:t>
            </w:r>
          </w:p>
        </w:tc>
        <w:tc>
          <w:tcPr>
            <w:tcW w:w="839" w:type="dxa"/>
          </w:tcPr>
          <w:p w14:paraId="7A1FC3B2" w14:textId="77777777" w:rsidR="003E7CFA" w:rsidRPr="00C90A77" w:rsidRDefault="003E7CFA" w:rsidP="003E7CFA">
            <w:pPr>
              <w:jc w:val="center"/>
              <w:rPr>
                <w:rFonts w:ascii="Times New Roman" w:hAnsi="Times New Roman" w:cs="Times New Roman"/>
                <w:sz w:val="28"/>
                <w:szCs w:val="28"/>
              </w:rPr>
            </w:pPr>
          </w:p>
        </w:tc>
        <w:tc>
          <w:tcPr>
            <w:tcW w:w="1026" w:type="dxa"/>
          </w:tcPr>
          <w:p w14:paraId="77B5F862" w14:textId="73252BBC" w:rsidR="003E7CFA" w:rsidRPr="00C90A77" w:rsidRDefault="003E5E73" w:rsidP="003E7CFA">
            <w:pPr>
              <w:jc w:val="center"/>
              <w:rPr>
                <w:rFonts w:ascii="Times New Roman" w:hAnsi="Times New Roman" w:cs="Times New Roman"/>
                <w:sz w:val="28"/>
                <w:szCs w:val="28"/>
                <w:lang w:val="vi-VN"/>
              </w:rPr>
            </w:pPr>
            <w:r w:rsidRPr="00C90A77">
              <w:rPr>
                <w:rFonts w:ascii="Times New Roman" w:hAnsi="Times New Roman" w:cs="Times New Roman"/>
                <w:sz w:val="28"/>
                <w:szCs w:val="28"/>
                <w:lang w:val="vi-VN"/>
              </w:rPr>
              <w:t>x</w:t>
            </w:r>
          </w:p>
        </w:tc>
        <w:tc>
          <w:tcPr>
            <w:tcW w:w="4750" w:type="dxa"/>
          </w:tcPr>
          <w:p w14:paraId="2F4FD216" w14:textId="19E9FFCF"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Đề nghị bỏ quy định về chế độ báo cáo.</w:t>
            </w:r>
          </w:p>
        </w:tc>
      </w:tr>
      <w:tr w:rsidR="003E7CFA" w:rsidRPr="00C90A77" w14:paraId="02D91E16" w14:textId="77777777" w:rsidTr="00C90A77">
        <w:tc>
          <w:tcPr>
            <w:tcW w:w="991" w:type="dxa"/>
          </w:tcPr>
          <w:p w14:paraId="33F716DD"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2934E7F7" w14:textId="26157189"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 xml:space="preserve">UBND Hải </w:t>
            </w:r>
            <w:r w:rsidRPr="00C90A77">
              <w:rPr>
                <w:rFonts w:ascii="Times New Roman" w:hAnsi="Times New Roman" w:cs="Times New Roman"/>
                <w:sz w:val="28"/>
                <w:szCs w:val="28"/>
              </w:rPr>
              <w:lastRenderedPageBreak/>
              <w:t>Phòng</w:t>
            </w:r>
          </w:p>
        </w:tc>
        <w:tc>
          <w:tcPr>
            <w:tcW w:w="5226" w:type="dxa"/>
          </w:tcPr>
          <w:p w14:paraId="1FB15ECD" w14:textId="77777777" w:rsidR="003E7CFA" w:rsidRPr="00C90A77" w:rsidRDefault="003E7CFA" w:rsidP="003E7CFA">
            <w:pPr>
              <w:jc w:val="both"/>
              <w:rPr>
                <w:rFonts w:ascii="Times New Roman" w:eastAsia="Times New Roman" w:hAnsi="Times New Roman" w:cs="Times New Roman"/>
                <w:sz w:val="28"/>
                <w:szCs w:val="28"/>
              </w:rPr>
            </w:pPr>
            <w:r w:rsidRPr="00C90A77">
              <w:rPr>
                <w:rFonts w:ascii="Times New Roman" w:eastAsia="Times New Roman" w:hAnsi="Times New Roman" w:cs="Times New Roman"/>
                <w:sz w:val="28"/>
                <w:szCs w:val="28"/>
              </w:rPr>
              <w:lastRenderedPageBreak/>
              <w:t xml:space="preserve">Theo quy định của Nghị định số </w:t>
            </w:r>
            <w:r w:rsidRPr="00C90A77">
              <w:rPr>
                <w:rFonts w:ascii="Times New Roman" w:eastAsia="Times New Roman" w:hAnsi="Times New Roman" w:cs="Times New Roman"/>
                <w:sz w:val="28"/>
                <w:szCs w:val="28"/>
              </w:rPr>
              <w:lastRenderedPageBreak/>
              <w:t>09/2019/NĐ-CP ngày 24/01/2019 của Chính phủ về chế độ báo cáo của các cơ quan hành chính nhà nước, thời gian chốt số liệu báo cáo định kỳ hành năm: “tính từ ngày 15/12 năm trước kỳ báo cáo đến ngày 14/12 của kỳ báo cáo”.</w:t>
            </w:r>
          </w:p>
          <w:p w14:paraId="6DB3B3BD" w14:textId="728EAF21" w:rsidR="003E7CFA" w:rsidRPr="00C90A77" w:rsidRDefault="003E7CFA" w:rsidP="003E7CFA">
            <w:pPr>
              <w:jc w:val="both"/>
              <w:rPr>
                <w:rFonts w:ascii="Times New Roman" w:eastAsia="Times New Roman" w:hAnsi="Times New Roman" w:cs="Times New Roman"/>
                <w:sz w:val="28"/>
                <w:szCs w:val="28"/>
              </w:rPr>
            </w:pPr>
            <w:r w:rsidRPr="00C90A77">
              <w:rPr>
                <w:rFonts w:ascii="Times New Roman" w:eastAsia="Times New Roman" w:hAnsi="Times New Roman" w:cs="Times New Roman"/>
                <w:sz w:val="28"/>
                <w:szCs w:val="28"/>
              </w:rPr>
              <w:t>Trường hợp cần thiết phải có chế độ báo cáo riêng đối với công tác này, đề nghị xem xét quy định đầy đủ các nội dung của báo cáo, mẫu đề cương báo cáo và chỉnh lý thời gian chốt số liệu báo cáo cho phù hợp với Nghị định số 09/2019/NĐ-CP.</w:t>
            </w:r>
          </w:p>
        </w:tc>
        <w:tc>
          <w:tcPr>
            <w:tcW w:w="839" w:type="dxa"/>
          </w:tcPr>
          <w:p w14:paraId="2FF82288" w14:textId="77777777" w:rsidR="003E7CFA" w:rsidRPr="00C90A77" w:rsidRDefault="003E7CFA" w:rsidP="003E7CFA">
            <w:pPr>
              <w:jc w:val="center"/>
              <w:rPr>
                <w:rFonts w:ascii="Times New Roman" w:hAnsi="Times New Roman" w:cs="Times New Roman"/>
                <w:sz w:val="28"/>
                <w:szCs w:val="28"/>
              </w:rPr>
            </w:pPr>
          </w:p>
        </w:tc>
        <w:tc>
          <w:tcPr>
            <w:tcW w:w="1026" w:type="dxa"/>
          </w:tcPr>
          <w:p w14:paraId="6AB98335" w14:textId="697B7D02" w:rsidR="003E7CFA" w:rsidRPr="00C90A77" w:rsidRDefault="003E5E73" w:rsidP="003E7CFA">
            <w:pPr>
              <w:jc w:val="center"/>
              <w:rPr>
                <w:rFonts w:ascii="Times New Roman" w:hAnsi="Times New Roman" w:cs="Times New Roman"/>
                <w:sz w:val="28"/>
                <w:szCs w:val="28"/>
                <w:lang w:val="vi-VN"/>
              </w:rPr>
            </w:pPr>
            <w:r w:rsidRPr="00C90A77">
              <w:rPr>
                <w:rFonts w:ascii="Times New Roman" w:hAnsi="Times New Roman" w:cs="Times New Roman"/>
                <w:sz w:val="28"/>
                <w:szCs w:val="28"/>
                <w:lang w:val="vi-VN"/>
              </w:rPr>
              <w:t>x</w:t>
            </w:r>
          </w:p>
        </w:tc>
        <w:tc>
          <w:tcPr>
            <w:tcW w:w="4750" w:type="dxa"/>
          </w:tcPr>
          <w:p w14:paraId="126447EC" w14:textId="41076198"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Đề nghị bỏ quy định về chế độ báo cáo.</w:t>
            </w:r>
          </w:p>
        </w:tc>
      </w:tr>
      <w:tr w:rsidR="003E7CFA" w:rsidRPr="00C90A77" w14:paraId="6520B57A" w14:textId="77777777" w:rsidTr="00C90A77">
        <w:tc>
          <w:tcPr>
            <w:tcW w:w="991" w:type="dxa"/>
          </w:tcPr>
          <w:p w14:paraId="20649BDD" w14:textId="77777777" w:rsidR="003E7CFA" w:rsidRPr="00C90A77" w:rsidRDefault="003E7CFA" w:rsidP="003E7CFA">
            <w:pPr>
              <w:pStyle w:val="ListParagraph"/>
              <w:ind w:left="0" w:right="245"/>
              <w:rPr>
                <w:rFonts w:ascii="Times New Roman" w:hAnsi="Times New Roman" w:cs="Times New Roman"/>
                <w:sz w:val="28"/>
                <w:szCs w:val="28"/>
              </w:rPr>
            </w:pPr>
          </w:p>
        </w:tc>
        <w:tc>
          <w:tcPr>
            <w:tcW w:w="1656" w:type="dxa"/>
          </w:tcPr>
          <w:p w14:paraId="4EBC439A" w14:textId="77777777" w:rsidR="003E7CFA" w:rsidRPr="00C90A77" w:rsidRDefault="003E7CFA" w:rsidP="003E7CFA">
            <w:pPr>
              <w:jc w:val="center"/>
              <w:rPr>
                <w:rFonts w:ascii="Times New Roman" w:hAnsi="Times New Roman" w:cs="Times New Roman"/>
                <w:sz w:val="28"/>
                <w:szCs w:val="28"/>
              </w:rPr>
            </w:pPr>
          </w:p>
        </w:tc>
        <w:tc>
          <w:tcPr>
            <w:tcW w:w="5226" w:type="dxa"/>
          </w:tcPr>
          <w:p w14:paraId="277A4E61" w14:textId="456A2287" w:rsidR="003E7CFA" w:rsidRPr="00C90A77" w:rsidRDefault="003E7CFA" w:rsidP="003E7CFA">
            <w:pPr>
              <w:jc w:val="both"/>
              <w:rPr>
                <w:rFonts w:ascii="Times New Roman" w:eastAsia="Times New Roman" w:hAnsi="Times New Roman" w:cs="Times New Roman"/>
                <w:sz w:val="28"/>
                <w:szCs w:val="28"/>
              </w:rPr>
            </w:pPr>
            <w:r w:rsidRPr="00C90A77">
              <w:rPr>
                <w:rFonts w:ascii="Times New Roman" w:hAnsi="Times New Roman" w:cs="Times New Roman"/>
                <w:b/>
                <w:sz w:val="28"/>
                <w:szCs w:val="28"/>
              </w:rPr>
              <w:t xml:space="preserve">Điều 11. </w:t>
            </w:r>
            <w:r w:rsidRPr="00C90A77">
              <w:rPr>
                <w:rFonts w:ascii="Times New Roman" w:hAnsi="Times New Roman" w:cs="Times New Roman"/>
                <w:b/>
                <w:bCs/>
                <w:sz w:val="28"/>
                <w:szCs w:val="28"/>
                <w:shd w:val="clear" w:color="auto" w:fill="FFFFFF"/>
              </w:rPr>
              <w:t>Điều khoản</w:t>
            </w:r>
            <w:r w:rsidRPr="00C90A77">
              <w:rPr>
                <w:rFonts w:ascii="Times New Roman" w:hAnsi="Times New Roman" w:cs="Times New Roman"/>
                <w:b/>
                <w:bCs/>
                <w:sz w:val="28"/>
                <w:szCs w:val="28"/>
                <w:shd w:val="clear" w:color="auto" w:fill="FFFFFF"/>
                <w:lang w:val="vi-VN"/>
              </w:rPr>
              <w:t xml:space="preserve"> chuyển tiếp</w:t>
            </w:r>
          </w:p>
        </w:tc>
        <w:tc>
          <w:tcPr>
            <w:tcW w:w="839" w:type="dxa"/>
          </w:tcPr>
          <w:p w14:paraId="1EAEF9DD" w14:textId="77777777" w:rsidR="003E7CFA" w:rsidRPr="00C90A77" w:rsidRDefault="003E7CFA" w:rsidP="003E7CFA">
            <w:pPr>
              <w:jc w:val="center"/>
              <w:rPr>
                <w:rFonts w:ascii="Times New Roman" w:hAnsi="Times New Roman" w:cs="Times New Roman"/>
                <w:sz w:val="28"/>
                <w:szCs w:val="28"/>
              </w:rPr>
            </w:pPr>
          </w:p>
        </w:tc>
        <w:tc>
          <w:tcPr>
            <w:tcW w:w="1026" w:type="dxa"/>
          </w:tcPr>
          <w:p w14:paraId="0BADE461" w14:textId="77777777" w:rsidR="003E7CFA" w:rsidRPr="00C90A77" w:rsidRDefault="003E7CFA" w:rsidP="003E7CFA">
            <w:pPr>
              <w:jc w:val="center"/>
              <w:rPr>
                <w:rFonts w:ascii="Times New Roman" w:hAnsi="Times New Roman" w:cs="Times New Roman"/>
                <w:sz w:val="28"/>
                <w:szCs w:val="28"/>
              </w:rPr>
            </w:pPr>
          </w:p>
        </w:tc>
        <w:tc>
          <w:tcPr>
            <w:tcW w:w="4750" w:type="dxa"/>
          </w:tcPr>
          <w:p w14:paraId="127C7B2B" w14:textId="77777777" w:rsidR="003E7CFA" w:rsidRPr="00C90A77" w:rsidRDefault="003E7CFA" w:rsidP="004E5318">
            <w:pPr>
              <w:jc w:val="both"/>
              <w:rPr>
                <w:rFonts w:ascii="Times New Roman" w:hAnsi="Times New Roman" w:cs="Times New Roman"/>
                <w:sz w:val="28"/>
                <w:szCs w:val="28"/>
              </w:rPr>
            </w:pPr>
          </w:p>
        </w:tc>
      </w:tr>
      <w:tr w:rsidR="003E7CFA" w:rsidRPr="00C90A77" w14:paraId="3660CDB1" w14:textId="77777777" w:rsidTr="00C90A77">
        <w:tc>
          <w:tcPr>
            <w:tcW w:w="991" w:type="dxa"/>
          </w:tcPr>
          <w:p w14:paraId="578B2882"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109DE503"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STP Quảng Ninh</w:t>
            </w:r>
          </w:p>
        </w:tc>
        <w:tc>
          <w:tcPr>
            <w:tcW w:w="5226" w:type="dxa"/>
          </w:tcPr>
          <w:p w14:paraId="14675924"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bổ sung quy định chuyển tiếp đối với các đơn vị sự nghiệp đã thành lập trước ngày Thông tư có hiệu lực.</w:t>
            </w:r>
          </w:p>
        </w:tc>
        <w:tc>
          <w:tcPr>
            <w:tcW w:w="839" w:type="dxa"/>
          </w:tcPr>
          <w:p w14:paraId="53A6DD0A" w14:textId="77777777" w:rsidR="003E7CFA" w:rsidRPr="00C90A77" w:rsidRDefault="003E7CFA" w:rsidP="003E7CFA">
            <w:pPr>
              <w:jc w:val="center"/>
              <w:rPr>
                <w:rFonts w:ascii="Times New Roman" w:hAnsi="Times New Roman" w:cs="Times New Roman"/>
                <w:sz w:val="28"/>
                <w:szCs w:val="28"/>
              </w:rPr>
            </w:pPr>
          </w:p>
        </w:tc>
        <w:tc>
          <w:tcPr>
            <w:tcW w:w="1026" w:type="dxa"/>
          </w:tcPr>
          <w:p w14:paraId="26BFFA71" w14:textId="77777777" w:rsidR="003E7CFA" w:rsidRPr="00C90A77" w:rsidRDefault="003E7CFA" w:rsidP="003E7CFA">
            <w:pPr>
              <w:jc w:val="center"/>
              <w:rPr>
                <w:rFonts w:ascii="Times New Roman" w:hAnsi="Times New Roman" w:cs="Times New Roman"/>
                <w:sz w:val="28"/>
                <w:szCs w:val="28"/>
              </w:rPr>
            </w:pPr>
          </w:p>
        </w:tc>
        <w:tc>
          <w:tcPr>
            <w:tcW w:w="4750" w:type="dxa"/>
          </w:tcPr>
          <w:p w14:paraId="79B8019C" w14:textId="5337E34D"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Đề nghị giữ nguyên theo quy định tại Điều 27 Nghị định số 120/2020/NĐ-CP.</w:t>
            </w:r>
          </w:p>
        </w:tc>
      </w:tr>
      <w:tr w:rsidR="003E7CFA" w:rsidRPr="00C90A77" w14:paraId="0721C83F" w14:textId="77777777" w:rsidTr="00C90A77">
        <w:tc>
          <w:tcPr>
            <w:tcW w:w="991" w:type="dxa"/>
          </w:tcPr>
          <w:p w14:paraId="3ABFCDD4"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6B47FF47"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STP Hưng Yên</w:t>
            </w:r>
          </w:p>
        </w:tc>
        <w:tc>
          <w:tcPr>
            <w:tcW w:w="5226" w:type="dxa"/>
          </w:tcPr>
          <w:p w14:paraId="441928A6"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đổi tên thành “Quy định chuyển tiếp” cho phù hợp với quy định tại Điều 73 Nghị định số 34/2016/NĐ-CP.</w:t>
            </w:r>
          </w:p>
        </w:tc>
        <w:tc>
          <w:tcPr>
            <w:tcW w:w="839" w:type="dxa"/>
          </w:tcPr>
          <w:p w14:paraId="5144FE50" w14:textId="3208E1BD"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x</w:t>
            </w:r>
          </w:p>
        </w:tc>
        <w:tc>
          <w:tcPr>
            <w:tcW w:w="1026" w:type="dxa"/>
          </w:tcPr>
          <w:p w14:paraId="0A5AC3EA" w14:textId="77777777" w:rsidR="003E7CFA" w:rsidRPr="00C90A77" w:rsidRDefault="003E7CFA" w:rsidP="003E7CFA">
            <w:pPr>
              <w:jc w:val="center"/>
              <w:rPr>
                <w:rFonts w:ascii="Times New Roman" w:hAnsi="Times New Roman" w:cs="Times New Roman"/>
                <w:sz w:val="28"/>
                <w:szCs w:val="28"/>
              </w:rPr>
            </w:pPr>
          </w:p>
        </w:tc>
        <w:tc>
          <w:tcPr>
            <w:tcW w:w="4750" w:type="dxa"/>
          </w:tcPr>
          <w:p w14:paraId="075F462D" w14:textId="77777777" w:rsidR="003E7CFA" w:rsidRPr="00C90A77" w:rsidRDefault="003E7CFA" w:rsidP="004E5318">
            <w:pPr>
              <w:jc w:val="both"/>
              <w:rPr>
                <w:rFonts w:ascii="Times New Roman" w:hAnsi="Times New Roman" w:cs="Times New Roman"/>
                <w:sz w:val="28"/>
                <w:szCs w:val="28"/>
              </w:rPr>
            </w:pPr>
          </w:p>
        </w:tc>
      </w:tr>
      <w:tr w:rsidR="003E7CFA" w:rsidRPr="00C90A77" w14:paraId="307E630A" w14:textId="77777777" w:rsidTr="00C90A77">
        <w:tc>
          <w:tcPr>
            <w:tcW w:w="991" w:type="dxa"/>
          </w:tcPr>
          <w:p w14:paraId="360BC5EB"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7CB4A893"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UBND Hải Phòng</w:t>
            </w:r>
          </w:p>
        </w:tc>
        <w:tc>
          <w:tcPr>
            <w:tcW w:w="5226" w:type="dxa"/>
          </w:tcPr>
          <w:p w14:paraId="39B4184C"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t>Đề nghị chỉnh lý quy định về hồ sơ đề nghị thành lập, sáp nhập, hợp nhất, giải thể đơn vị sự nghiệp công lập chỉ có “Đề án, Tờ trình” cho phù hợp với khoản 2 Điều 11, Điều 18 Nghị định số 120/2020/NĐ-CP.</w:t>
            </w:r>
          </w:p>
        </w:tc>
        <w:tc>
          <w:tcPr>
            <w:tcW w:w="839" w:type="dxa"/>
          </w:tcPr>
          <w:p w14:paraId="62C785CE" w14:textId="77777777" w:rsidR="003E7CFA" w:rsidRPr="00C90A77" w:rsidRDefault="003E7CFA" w:rsidP="003E7CFA">
            <w:pPr>
              <w:jc w:val="center"/>
              <w:rPr>
                <w:rFonts w:ascii="Times New Roman" w:hAnsi="Times New Roman" w:cs="Times New Roman"/>
                <w:sz w:val="28"/>
                <w:szCs w:val="28"/>
              </w:rPr>
            </w:pPr>
          </w:p>
        </w:tc>
        <w:tc>
          <w:tcPr>
            <w:tcW w:w="1026" w:type="dxa"/>
          </w:tcPr>
          <w:p w14:paraId="34D3FE50" w14:textId="77777777" w:rsidR="003E7CFA" w:rsidRPr="00C90A77" w:rsidRDefault="003E7CFA" w:rsidP="003E7CFA">
            <w:pPr>
              <w:jc w:val="center"/>
              <w:rPr>
                <w:rFonts w:ascii="Times New Roman" w:hAnsi="Times New Roman" w:cs="Times New Roman"/>
                <w:sz w:val="28"/>
                <w:szCs w:val="28"/>
              </w:rPr>
            </w:pPr>
          </w:p>
        </w:tc>
        <w:tc>
          <w:tcPr>
            <w:tcW w:w="4750" w:type="dxa"/>
          </w:tcPr>
          <w:p w14:paraId="2FCEC432" w14:textId="2217EE12"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Đề nghị giữ nguyên theo quy định tại Điều 27 Nghị định số 120/2020/NĐ-CP.</w:t>
            </w:r>
          </w:p>
        </w:tc>
      </w:tr>
      <w:tr w:rsidR="003E7CFA" w:rsidRPr="00C90A77" w14:paraId="7C3C9C00" w14:textId="77777777" w:rsidTr="00C90A77">
        <w:tc>
          <w:tcPr>
            <w:tcW w:w="991" w:type="dxa"/>
          </w:tcPr>
          <w:p w14:paraId="2833C8E0"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65ADF53E" w14:textId="77777777" w:rsidR="003E7CFA" w:rsidRPr="00C90A77" w:rsidRDefault="003E7CFA" w:rsidP="003E7CFA">
            <w:pPr>
              <w:jc w:val="center"/>
              <w:rPr>
                <w:rFonts w:ascii="Times New Roman" w:hAnsi="Times New Roman" w:cs="Times New Roman"/>
                <w:sz w:val="28"/>
                <w:szCs w:val="28"/>
              </w:rPr>
            </w:pPr>
          </w:p>
        </w:tc>
        <w:tc>
          <w:tcPr>
            <w:tcW w:w="5226" w:type="dxa"/>
          </w:tcPr>
          <w:p w14:paraId="5DA62A62" w14:textId="61FAC7E5" w:rsidR="003E7CFA" w:rsidRPr="00C90A77" w:rsidRDefault="003E7CFA" w:rsidP="003E7CFA">
            <w:pPr>
              <w:pStyle w:val="NormalWeb"/>
              <w:tabs>
                <w:tab w:val="left" w:pos="993"/>
              </w:tabs>
              <w:spacing w:before="0" w:beforeAutospacing="0" w:after="0" w:afterAutospacing="0"/>
              <w:jc w:val="both"/>
              <w:rPr>
                <w:iCs/>
                <w:sz w:val="28"/>
                <w:szCs w:val="28"/>
              </w:rPr>
            </w:pPr>
            <w:r w:rsidRPr="00C90A77">
              <w:rPr>
                <w:rFonts w:eastAsia="Calibri"/>
                <w:b/>
                <w:sz w:val="28"/>
                <w:szCs w:val="28"/>
              </w:rPr>
              <w:t>Điều 12. H</w:t>
            </w:r>
            <w:r w:rsidRPr="00C90A77">
              <w:rPr>
                <w:rFonts w:eastAsia="Calibri"/>
                <w:b/>
                <w:sz w:val="28"/>
                <w:szCs w:val="28"/>
                <w:lang w:val="vi-VN"/>
              </w:rPr>
              <w:t xml:space="preserve">iệu lực </w:t>
            </w:r>
            <w:r w:rsidRPr="00C90A77">
              <w:rPr>
                <w:rFonts w:eastAsia="Calibri"/>
                <w:b/>
                <w:sz w:val="28"/>
                <w:szCs w:val="28"/>
              </w:rPr>
              <w:t>và trách nhiệm thi hành</w:t>
            </w:r>
          </w:p>
        </w:tc>
        <w:tc>
          <w:tcPr>
            <w:tcW w:w="839" w:type="dxa"/>
          </w:tcPr>
          <w:p w14:paraId="10EB8419" w14:textId="77777777" w:rsidR="003E7CFA" w:rsidRPr="00C90A77" w:rsidRDefault="003E7CFA" w:rsidP="003E7CFA">
            <w:pPr>
              <w:jc w:val="center"/>
              <w:rPr>
                <w:rFonts w:ascii="Times New Roman" w:hAnsi="Times New Roman" w:cs="Times New Roman"/>
                <w:sz w:val="28"/>
                <w:szCs w:val="28"/>
              </w:rPr>
            </w:pPr>
          </w:p>
        </w:tc>
        <w:tc>
          <w:tcPr>
            <w:tcW w:w="1026" w:type="dxa"/>
          </w:tcPr>
          <w:p w14:paraId="1F53D9BA" w14:textId="77777777" w:rsidR="003E7CFA" w:rsidRPr="00C90A77" w:rsidRDefault="003E7CFA" w:rsidP="003E7CFA">
            <w:pPr>
              <w:jc w:val="center"/>
              <w:rPr>
                <w:rFonts w:ascii="Times New Roman" w:hAnsi="Times New Roman" w:cs="Times New Roman"/>
                <w:sz w:val="28"/>
                <w:szCs w:val="28"/>
              </w:rPr>
            </w:pPr>
          </w:p>
        </w:tc>
        <w:tc>
          <w:tcPr>
            <w:tcW w:w="4750" w:type="dxa"/>
          </w:tcPr>
          <w:p w14:paraId="5F39FA50" w14:textId="77777777" w:rsidR="003E7CFA" w:rsidRPr="00C90A77" w:rsidRDefault="003E7CFA" w:rsidP="004E5318">
            <w:pPr>
              <w:jc w:val="both"/>
              <w:rPr>
                <w:rFonts w:ascii="Times New Roman" w:hAnsi="Times New Roman" w:cs="Times New Roman"/>
                <w:sz w:val="28"/>
                <w:szCs w:val="28"/>
              </w:rPr>
            </w:pPr>
          </w:p>
        </w:tc>
      </w:tr>
      <w:tr w:rsidR="003E7CFA" w:rsidRPr="00C90A77" w14:paraId="53F4176C" w14:textId="77777777" w:rsidTr="00C90A77">
        <w:tc>
          <w:tcPr>
            <w:tcW w:w="991" w:type="dxa"/>
          </w:tcPr>
          <w:p w14:paraId="1AC49445" w14:textId="77777777" w:rsidR="003E7CFA" w:rsidRPr="00C90A77" w:rsidRDefault="003E7CFA" w:rsidP="003E7CFA">
            <w:pPr>
              <w:pStyle w:val="ListParagraph"/>
              <w:numPr>
                <w:ilvl w:val="0"/>
                <w:numId w:val="1"/>
              </w:numPr>
              <w:ind w:left="0" w:right="245" w:firstLine="0"/>
              <w:rPr>
                <w:rFonts w:ascii="Times New Roman" w:hAnsi="Times New Roman" w:cs="Times New Roman"/>
                <w:sz w:val="28"/>
                <w:szCs w:val="28"/>
              </w:rPr>
            </w:pPr>
          </w:p>
        </w:tc>
        <w:tc>
          <w:tcPr>
            <w:tcW w:w="1656" w:type="dxa"/>
          </w:tcPr>
          <w:p w14:paraId="0278D883" w14:textId="77777777" w:rsidR="003E7CFA" w:rsidRPr="00C90A77" w:rsidRDefault="003E7CFA" w:rsidP="003E7CFA">
            <w:pPr>
              <w:jc w:val="center"/>
              <w:rPr>
                <w:rFonts w:ascii="Times New Roman" w:hAnsi="Times New Roman" w:cs="Times New Roman"/>
                <w:sz w:val="28"/>
                <w:szCs w:val="28"/>
              </w:rPr>
            </w:pPr>
            <w:r w:rsidRPr="00C90A77">
              <w:rPr>
                <w:rFonts w:ascii="Times New Roman" w:hAnsi="Times New Roman" w:cs="Times New Roman"/>
                <w:sz w:val="28"/>
                <w:szCs w:val="28"/>
              </w:rPr>
              <w:t xml:space="preserve">UBND, STP </w:t>
            </w:r>
            <w:r w:rsidRPr="00C90A77">
              <w:rPr>
                <w:rFonts w:ascii="Times New Roman" w:hAnsi="Times New Roman" w:cs="Times New Roman"/>
                <w:sz w:val="28"/>
                <w:szCs w:val="28"/>
              </w:rPr>
              <w:lastRenderedPageBreak/>
              <w:t>Quảng Ninh</w:t>
            </w:r>
          </w:p>
        </w:tc>
        <w:tc>
          <w:tcPr>
            <w:tcW w:w="5226" w:type="dxa"/>
          </w:tcPr>
          <w:p w14:paraId="7116CAF7" w14:textId="77777777" w:rsidR="003E7CFA" w:rsidRPr="00C90A77" w:rsidRDefault="003E7CFA" w:rsidP="003E7CFA">
            <w:pPr>
              <w:pStyle w:val="NormalWeb"/>
              <w:tabs>
                <w:tab w:val="left" w:pos="993"/>
              </w:tabs>
              <w:spacing w:before="0" w:beforeAutospacing="0" w:after="0" w:afterAutospacing="0"/>
              <w:jc w:val="both"/>
              <w:rPr>
                <w:iCs/>
                <w:sz w:val="28"/>
                <w:szCs w:val="28"/>
              </w:rPr>
            </w:pPr>
            <w:r w:rsidRPr="00C90A77">
              <w:rPr>
                <w:iCs/>
                <w:sz w:val="28"/>
                <w:szCs w:val="28"/>
              </w:rPr>
              <w:lastRenderedPageBreak/>
              <w:t xml:space="preserve">Đề nghi tách thành 2 Điều: Hiệu lực thi </w:t>
            </w:r>
            <w:r w:rsidRPr="00C90A77">
              <w:rPr>
                <w:iCs/>
                <w:sz w:val="28"/>
                <w:szCs w:val="28"/>
              </w:rPr>
              <w:lastRenderedPageBreak/>
              <w:t>hành và Trách nhiệm thi hành. Đông thời bổ sung quy định “Trường hợp các văn bản quy phạm pháp luật dẫn chiếu tại Thông tư này được sửa đổi, bổ sung hoặc thay thế thì thực hiện theo văn bản mới ban hành”.</w:t>
            </w:r>
          </w:p>
        </w:tc>
        <w:tc>
          <w:tcPr>
            <w:tcW w:w="839" w:type="dxa"/>
          </w:tcPr>
          <w:p w14:paraId="05BCB541" w14:textId="77777777" w:rsidR="003E7CFA" w:rsidRPr="00C90A77" w:rsidRDefault="003E7CFA" w:rsidP="003E7CFA">
            <w:pPr>
              <w:jc w:val="center"/>
              <w:rPr>
                <w:rFonts w:ascii="Times New Roman" w:hAnsi="Times New Roman" w:cs="Times New Roman"/>
                <w:sz w:val="28"/>
                <w:szCs w:val="28"/>
              </w:rPr>
            </w:pPr>
          </w:p>
        </w:tc>
        <w:tc>
          <w:tcPr>
            <w:tcW w:w="1026" w:type="dxa"/>
          </w:tcPr>
          <w:p w14:paraId="65C244DE" w14:textId="77777777" w:rsidR="003E7CFA" w:rsidRPr="00C90A77" w:rsidRDefault="003E7CFA" w:rsidP="003E7CFA">
            <w:pPr>
              <w:jc w:val="center"/>
              <w:rPr>
                <w:rFonts w:ascii="Times New Roman" w:hAnsi="Times New Roman" w:cs="Times New Roman"/>
                <w:sz w:val="28"/>
                <w:szCs w:val="28"/>
              </w:rPr>
            </w:pPr>
          </w:p>
        </w:tc>
        <w:tc>
          <w:tcPr>
            <w:tcW w:w="4750" w:type="dxa"/>
          </w:tcPr>
          <w:p w14:paraId="3F94039A" w14:textId="0B14EE00" w:rsidR="003E7CFA" w:rsidRPr="00C90A77" w:rsidRDefault="003E7CFA" w:rsidP="004E5318">
            <w:pPr>
              <w:jc w:val="both"/>
              <w:rPr>
                <w:rFonts w:ascii="Times New Roman" w:hAnsi="Times New Roman" w:cs="Times New Roman"/>
                <w:sz w:val="28"/>
                <w:szCs w:val="28"/>
              </w:rPr>
            </w:pPr>
            <w:r w:rsidRPr="00C90A77">
              <w:rPr>
                <w:rFonts w:ascii="Times New Roman" w:hAnsi="Times New Roman" w:cs="Times New Roman"/>
                <w:sz w:val="28"/>
                <w:szCs w:val="28"/>
              </w:rPr>
              <w:t xml:space="preserve">Đề nghị không quy định nội dung này, </w:t>
            </w:r>
            <w:r w:rsidRPr="00C90A77">
              <w:rPr>
                <w:rFonts w:ascii="Times New Roman" w:hAnsi="Times New Roman" w:cs="Times New Roman"/>
                <w:sz w:val="28"/>
                <w:szCs w:val="28"/>
              </w:rPr>
              <w:lastRenderedPageBreak/>
              <w:t>để đảm bảo tính minh bạch và thuận tiện trong việc áp dụng, đồng thời đảm bảo phù hợp với quy định của Luật Ban hành văn bản QPPL trong việc rà soát các văn bản QPPL.</w:t>
            </w:r>
          </w:p>
        </w:tc>
      </w:tr>
    </w:tbl>
    <w:p w14:paraId="56336891" w14:textId="77777777" w:rsidR="00797DA5" w:rsidRPr="002C1D04" w:rsidRDefault="00797DA5" w:rsidP="00797DA5">
      <w:pPr>
        <w:spacing w:line="240" w:lineRule="auto"/>
        <w:rPr>
          <w:rFonts w:ascii="Times New Roman" w:hAnsi="Times New Roman" w:cs="Times New Roman"/>
          <w:sz w:val="28"/>
          <w:szCs w:val="28"/>
        </w:rPr>
      </w:pPr>
    </w:p>
    <w:sectPr w:rsidR="00797DA5" w:rsidRPr="002C1D04" w:rsidSect="00C90A77">
      <w:headerReference w:type="default" r:id="rId9"/>
      <w:pgSz w:w="15840" w:h="12240" w:orient="landscape" w:code="1"/>
      <w:pgMar w:top="872"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81A5D" w14:textId="77777777" w:rsidR="001964EB" w:rsidRDefault="001964EB" w:rsidP="002C1D04">
      <w:pPr>
        <w:spacing w:after="0" w:line="240" w:lineRule="auto"/>
      </w:pPr>
      <w:r>
        <w:separator/>
      </w:r>
    </w:p>
  </w:endnote>
  <w:endnote w:type="continuationSeparator" w:id="0">
    <w:p w14:paraId="4A13CEF9" w14:textId="77777777" w:rsidR="001964EB" w:rsidRDefault="001964EB" w:rsidP="002C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775A3" w14:textId="77777777" w:rsidR="001964EB" w:rsidRDefault="001964EB" w:rsidP="002C1D04">
      <w:pPr>
        <w:spacing w:after="0" w:line="240" w:lineRule="auto"/>
      </w:pPr>
      <w:r>
        <w:separator/>
      </w:r>
    </w:p>
  </w:footnote>
  <w:footnote w:type="continuationSeparator" w:id="0">
    <w:p w14:paraId="2BAB8E9F" w14:textId="77777777" w:rsidR="001964EB" w:rsidRDefault="001964EB" w:rsidP="002C1D04">
      <w:pPr>
        <w:spacing w:after="0" w:line="240" w:lineRule="auto"/>
      </w:pPr>
      <w:r>
        <w:continuationSeparator/>
      </w:r>
    </w:p>
  </w:footnote>
  <w:footnote w:id="1">
    <w:p w14:paraId="44D8676B" w14:textId="77777777" w:rsidR="002C1D04" w:rsidRPr="002C1D04" w:rsidRDefault="002C1D04" w:rsidP="002C1D04">
      <w:pPr>
        <w:spacing w:after="0" w:line="240" w:lineRule="auto"/>
        <w:jc w:val="both"/>
        <w:rPr>
          <w:rFonts w:ascii="Times New Roman" w:hAnsi="Times New Roman" w:cs="Times New Roman"/>
          <w:iCs/>
          <w:sz w:val="20"/>
          <w:szCs w:val="20"/>
        </w:rPr>
      </w:pPr>
      <w:r>
        <w:rPr>
          <w:rStyle w:val="FootnoteReference"/>
        </w:rPr>
        <w:footnoteRef/>
      </w:r>
      <w:r>
        <w:t xml:space="preserve"> </w:t>
      </w:r>
      <w:r w:rsidRPr="002C1D04">
        <w:rPr>
          <w:rFonts w:ascii="Times New Roman" w:hAnsi="Times New Roman" w:cs="Times New Roman"/>
          <w:iCs/>
          <w:sz w:val="20"/>
          <w:szCs w:val="20"/>
        </w:rPr>
        <w:t>Vĩnh Phúc; Thanh Hóa; Thái Nguyên; Tuyên Quang; Sơn La; Quảng Nam; Quảng Bình; Phú Thọ; Ninh Bình; Long An; Lai Châu; Khánh Hòa; Kon Tum; Hải Dương; Hà Nam; Hà Giang; Đồng Tháp; Đắk Nông; Đắk Lắk; Cần Thơ; Cà Mau; Bình Thuận; Bắc Giang; Long An; Quảng Trị; Sóc Trăng; Tiền Giang; Tây Ninh; Bến Tre; Trà Vinh.</w:t>
      </w:r>
    </w:p>
  </w:footnote>
  <w:footnote w:id="2">
    <w:p w14:paraId="3D0446BE" w14:textId="77777777" w:rsidR="002C1D04" w:rsidRPr="002C1D04" w:rsidRDefault="002C1D04" w:rsidP="002C1D04">
      <w:pPr>
        <w:spacing w:after="0" w:line="240" w:lineRule="auto"/>
        <w:jc w:val="both"/>
        <w:rPr>
          <w:rFonts w:ascii="Times New Roman" w:hAnsi="Times New Roman" w:cs="Times New Roman"/>
          <w:iCs/>
          <w:sz w:val="20"/>
          <w:szCs w:val="20"/>
        </w:rPr>
      </w:pPr>
      <w:r>
        <w:rPr>
          <w:rStyle w:val="FootnoteReference"/>
        </w:rPr>
        <w:footnoteRef/>
      </w:r>
      <w:r>
        <w:t xml:space="preserve"> </w:t>
      </w:r>
      <w:r w:rsidRPr="002C1D04">
        <w:rPr>
          <w:rFonts w:ascii="Times New Roman" w:hAnsi="Times New Roman" w:cs="Times New Roman"/>
          <w:iCs/>
          <w:sz w:val="20"/>
          <w:szCs w:val="20"/>
        </w:rPr>
        <w:t>Bắc Kạn; Bình Phước; Bà Rịa – Vũng Tàu; Cao Bằng; Gia Lai; Hòa Bình; Quảng Trị; Sóc Trăng; Thái Bình; Vĩnh Long; Vĩnh Phúc; Thanh Hóa; Thái Nguyên; Tuyên Quang; Sơn La; Quảng Nam; Quảng Bình; Phú Thọ; Ninh Bình; Long An; Lai Châu; Khánh Hòa; Kon Tum; Hải Dương; Hà Nam; Hà Giang; Đồng Tháp; Đắk Nông; Đắk Lắk; Cần Thơ; Cà Mau; Bình Thuận; Bắc Giang; Long An; Quảng Trị; Trà Vinh.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305204"/>
      <w:docPartObj>
        <w:docPartGallery w:val="Page Numbers (Top of Page)"/>
        <w:docPartUnique/>
      </w:docPartObj>
    </w:sdtPr>
    <w:sdtEndPr>
      <w:rPr>
        <w:rFonts w:ascii="Times New Roman" w:hAnsi="Times New Roman" w:cs="Times New Roman"/>
        <w:noProof/>
        <w:sz w:val="26"/>
        <w:szCs w:val="26"/>
      </w:rPr>
    </w:sdtEndPr>
    <w:sdtContent>
      <w:p w14:paraId="49718BCF" w14:textId="1DA1B3EA" w:rsidR="002C1D04" w:rsidRPr="002C1D04" w:rsidRDefault="002C1D04">
        <w:pPr>
          <w:pStyle w:val="Header"/>
          <w:jc w:val="center"/>
          <w:rPr>
            <w:rFonts w:ascii="Times New Roman" w:hAnsi="Times New Roman" w:cs="Times New Roman"/>
            <w:sz w:val="26"/>
            <w:szCs w:val="26"/>
          </w:rPr>
        </w:pPr>
        <w:r w:rsidRPr="002C1D04">
          <w:rPr>
            <w:rFonts w:ascii="Times New Roman" w:hAnsi="Times New Roman" w:cs="Times New Roman"/>
            <w:sz w:val="26"/>
            <w:szCs w:val="26"/>
          </w:rPr>
          <w:fldChar w:fldCharType="begin"/>
        </w:r>
        <w:r w:rsidRPr="002C1D04">
          <w:rPr>
            <w:rFonts w:ascii="Times New Roman" w:hAnsi="Times New Roman" w:cs="Times New Roman"/>
            <w:sz w:val="26"/>
            <w:szCs w:val="26"/>
          </w:rPr>
          <w:instrText xml:space="preserve"> PAGE   \* MERGEFORMAT </w:instrText>
        </w:r>
        <w:r w:rsidRPr="002C1D04">
          <w:rPr>
            <w:rFonts w:ascii="Times New Roman" w:hAnsi="Times New Roman" w:cs="Times New Roman"/>
            <w:sz w:val="26"/>
            <w:szCs w:val="26"/>
          </w:rPr>
          <w:fldChar w:fldCharType="separate"/>
        </w:r>
        <w:r w:rsidR="00EB61DD">
          <w:rPr>
            <w:rFonts w:ascii="Times New Roman" w:hAnsi="Times New Roman" w:cs="Times New Roman"/>
            <w:noProof/>
            <w:sz w:val="26"/>
            <w:szCs w:val="26"/>
          </w:rPr>
          <w:t>21</w:t>
        </w:r>
        <w:r w:rsidRPr="002C1D04">
          <w:rPr>
            <w:rFonts w:ascii="Times New Roman" w:hAnsi="Times New Roman" w:cs="Times New Roman"/>
            <w:noProof/>
            <w:sz w:val="26"/>
            <w:szCs w:val="26"/>
          </w:rPr>
          <w:fldChar w:fldCharType="end"/>
        </w:r>
      </w:p>
    </w:sdtContent>
  </w:sdt>
  <w:p w14:paraId="240D4E61" w14:textId="77777777" w:rsidR="002C1D04" w:rsidRDefault="002C1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05263"/>
    <w:multiLevelType w:val="hybridMultilevel"/>
    <w:tmpl w:val="DE8E962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A5"/>
    <w:rsid w:val="0003401A"/>
    <w:rsid w:val="00096A65"/>
    <w:rsid w:val="000C1F5A"/>
    <w:rsid w:val="000D1C2A"/>
    <w:rsid w:val="00127002"/>
    <w:rsid w:val="001964EB"/>
    <w:rsid w:val="002C1D04"/>
    <w:rsid w:val="002E62FE"/>
    <w:rsid w:val="003A0BDE"/>
    <w:rsid w:val="003E5E73"/>
    <w:rsid w:val="003E7CFA"/>
    <w:rsid w:val="00436BAA"/>
    <w:rsid w:val="004E39CA"/>
    <w:rsid w:val="004E5318"/>
    <w:rsid w:val="0050075C"/>
    <w:rsid w:val="0055119B"/>
    <w:rsid w:val="005B4EF2"/>
    <w:rsid w:val="006854B9"/>
    <w:rsid w:val="00720F57"/>
    <w:rsid w:val="00777DA1"/>
    <w:rsid w:val="00797DA5"/>
    <w:rsid w:val="007F6876"/>
    <w:rsid w:val="0083594C"/>
    <w:rsid w:val="00877543"/>
    <w:rsid w:val="00892B23"/>
    <w:rsid w:val="008B7C3D"/>
    <w:rsid w:val="008F4558"/>
    <w:rsid w:val="00951AEE"/>
    <w:rsid w:val="009674D0"/>
    <w:rsid w:val="00A758FF"/>
    <w:rsid w:val="00A83B98"/>
    <w:rsid w:val="00A9466D"/>
    <w:rsid w:val="00BB304E"/>
    <w:rsid w:val="00BB30B6"/>
    <w:rsid w:val="00C34EEC"/>
    <w:rsid w:val="00C90A77"/>
    <w:rsid w:val="00E40EF9"/>
    <w:rsid w:val="00E42F62"/>
    <w:rsid w:val="00E475B2"/>
    <w:rsid w:val="00EB61DD"/>
    <w:rsid w:val="00EF4BD0"/>
    <w:rsid w:val="00F37828"/>
    <w:rsid w:val="00F75319"/>
    <w:rsid w:val="00FD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7D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0F57"/>
    <w:pPr>
      <w:ind w:left="720"/>
      <w:contextualSpacing/>
    </w:pPr>
  </w:style>
  <w:style w:type="paragraph" w:styleId="FootnoteText">
    <w:name w:val="footnote text"/>
    <w:basedOn w:val="Normal"/>
    <w:link w:val="FootnoteTextChar"/>
    <w:uiPriority w:val="99"/>
    <w:semiHidden/>
    <w:unhideWhenUsed/>
    <w:rsid w:val="002C1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D04"/>
    <w:rPr>
      <w:sz w:val="20"/>
      <w:szCs w:val="20"/>
    </w:rPr>
  </w:style>
  <w:style w:type="character" w:styleId="FootnoteReference">
    <w:name w:val="footnote reference"/>
    <w:basedOn w:val="DefaultParagraphFont"/>
    <w:uiPriority w:val="99"/>
    <w:semiHidden/>
    <w:unhideWhenUsed/>
    <w:rsid w:val="002C1D04"/>
    <w:rPr>
      <w:vertAlign w:val="superscript"/>
    </w:rPr>
  </w:style>
  <w:style w:type="paragraph" w:styleId="Header">
    <w:name w:val="header"/>
    <w:basedOn w:val="Normal"/>
    <w:link w:val="HeaderChar"/>
    <w:uiPriority w:val="99"/>
    <w:unhideWhenUsed/>
    <w:rsid w:val="002C1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D04"/>
  </w:style>
  <w:style w:type="paragraph" w:styleId="Footer">
    <w:name w:val="footer"/>
    <w:basedOn w:val="Normal"/>
    <w:link w:val="FooterChar"/>
    <w:uiPriority w:val="99"/>
    <w:unhideWhenUsed/>
    <w:rsid w:val="002C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D04"/>
  </w:style>
  <w:style w:type="paragraph" w:styleId="Revision">
    <w:name w:val="Revision"/>
    <w:hidden/>
    <w:uiPriority w:val="99"/>
    <w:semiHidden/>
    <w:rsid w:val="00892B23"/>
    <w:pPr>
      <w:spacing w:after="0" w:line="240" w:lineRule="auto"/>
    </w:pPr>
  </w:style>
  <w:style w:type="paragraph" w:styleId="BalloonText">
    <w:name w:val="Balloon Text"/>
    <w:basedOn w:val="Normal"/>
    <w:link w:val="BalloonTextChar"/>
    <w:uiPriority w:val="99"/>
    <w:semiHidden/>
    <w:unhideWhenUsed/>
    <w:rsid w:val="00951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7D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0F57"/>
    <w:pPr>
      <w:ind w:left="720"/>
      <w:contextualSpacing/>
    </w:pPr>
  </w:style>
  <w:style w:type="paragraph" w:styleId="FootnoteText">
    <w:name w:val="footnote text"/>
    <w:basedOn w:val="Normal"/>
    <w:link w:val="FootnoteTextChar"/>
    <w:uiPriority w:val="99"/>
    <w:semiHidden/>
    <w:unhideWhenUsed/>
    <w:rsid w:val="002C1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D04"/>
    <w:rPr>
      <w:sz w:val="20"/>
      <w:szCs w:val="20"/>
    </w:rPr>
  </w:style>
  <w:style w:type="character" w:styleId="FootnoteReference">
    <w:name w:val="footnote reference"/>
    <w:basedOn w:val="DefaultParagraphFont"/>
    <w:uiPriority w:val="99"/>
    <w:semiHidden/>
    <w:unhideWhenUsed/>
    <w:rsid w:val="002C1D04"/>
    <w:rPr>
      <w:vertAlign w:val="superscript"/>
    </w:rPr>
  </w:style>
  <w:style w:type="paragraph" w:styleId="Header">
    <w:name w:val="header"/>
    <w:basedOn w:val="Normal"/>
    <w:link w:val="HeaderChar"/>
    <w:uiPriority w:val="99"/>
    <w:unhideWhenUsed/>
    <w:rsid w:val="002C1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D04"/>
  </w:style>
  <w:style w:type="paragraph" w:styleId="Footer">
    <w:name w:val="footer"/>
    <w:basedOn w:val="Normal"/>
    <w:link w:val="FooterChar"/>
    <w:uiPriority w:val="99"/>
    <w:unhideWhenUsed/>
    <w:rsid w:val="002C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D04"/>
  </w:style>
  <w:style w:type="paragraph" w:styleId="Revision">
    <w:name w:val="Revision"/>
    <w:hidden/>
    <w:uiPriority w:val="99"/>
    <w:semiHidden/>
    <w:rsid w:val="00892B23"/>
    <w:pPr>
      <w:spacing w:after="0" w:line="240" w:lineRule="auto"/>
    </w:pPr>
  </w:style>
  <w:style w:type="paragraph" w:styleId="BalloonText">
    <w:name w:val="Balloon Text"/>
    <w:basedOn w:val="Normal"/>
    <w:link w:val="BalloonTextChar"/>
    <w:uiPriority w:val="99"/>
    <w:semiHidden/>
    <w:unhideWhenUsed/>
    <w:rsid w:val="00951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C4162-EE39-4CBD-8476-FAC1F93081E3}">
  <ds:schemaRefs>
    <ds:schemaRef ds:uri="http://schemas.openxmlformats.org/officeDocument/2006/bibliography"/>
  </ds:schemaRefs>
</ds:datastoreItem>
</file>

<file path=customXml/itemProps2.xml><?xml version="1.0" encoding="utf-8"?>
<ds:datastoreItem xmlns:ds="http://schemas.openxmlformats.org/officeDocument/2006/customXml" ds:itemID="{CB023670-AAD6-4C93-ADFF-3800D846AD54}"/>
</file>

<file path=customXml/itemProps3.xml><?xml version="1.0" encoding="utf-8"?>
<ds:datastoreItem xmlns:ds="http://schemas.openxmlformats.org/officeDocument/2006/customXml" ds:itemID="{EADEE75B-98B7-40B9-B0DF-1C289DA69546}"/>
</file>

<file path=customXml/itemProps4.xml><?xml version="1.0" encoding="utf-8"?>
<ds:datastoreItem xmlns:ds="http://schemas.openxmlformats.org/officeDocument/2006/customXml" ds:itemID="{449F886F-8124-47D4-8B48-9EA6A1ADFD6E}"/>
</file>

<file path=docProps/app.xml><?xml version="1.0" encoding="utf-8"?>
<Properties xmlns="http://schemas.openxmlformats.org/officeDocument/2006/extended-properties" xmlns:vt="http://schemas.openxmlformats.org/officeDocument/2006/docPropsVTypes">
  <Template>Normal.dotm</Template>
  <TotalTime>0</TotalTime>
  <Pages>21</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2021-12-16T03:18:00Z</cp:lastPrinted>
  <dcterms:created xsi:type="dcterms:W3CDTF">2022-02-18T02:06:00Z</dcterms:created>
  <dcterms:modified xsi:type="dcterms:W3CDTF">2022-02-18T02:06:00Z</dcterms:modified>
</cp:coreProperties>
</file>